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40839114"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157B2E">
        <w:rPr>
          <w:rFonts w:ascii="Arial" w:eastAsia="Arial" w:hAnsi="Arial" w:cs="Arial"/>
          <w:b/>
        </w:rPr>
        <w:t>037-2025</w:t>
      </w:r>
    </w:p>
    <w:p w14:paraId="6C17B06A" w14:textId="2264DBA9"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157B2E">
        <w:rPr>
          <w:rFonts w:ascii="Arial" w:eastAsia="Arial" w:hAnsi="Arial" w:cs="Arial"/>
          <w:b/>
        </w:rPr>
        <w:t>127-2025</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49DF353B" w:rsidR="00AD7F60" w:rsidRPr="0038444E"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Pregoeiro (a) </w:t>
      </w:r>
      <w:r w:rsidRPr="00C40C4A">
        <w:rPr>
          <w:rFonts w:ascii="Arial" w:eastAsia="Arial" w:hAnsi="Arial" w:cs="Arial"/>
        </w:rPr>
        <w:t>Municipal, designado pelo DECRETO Nº 07</w:t>
      </w:r>
      <w:r w:rsidR="0005531C" w:rsidRPr="00C40C4A">
        <w:rPr>
          <w:rFonts w:ascii="Arial" w:eastAsia="Arial" w:hAnsi="Arial" w:cs="Arial"/>
        </w:rPr>
        <w:t>8</w:t>
      </w:r>
      <w:r w:rsidRPr="00C40C4A">
        <w:rPr>
          <w:rFonts w:ascii="Arial" w:eastAsia="Arial" w:hAnsi="Arial" w:cs="Arial"/>
        </w:rPr>
        <w:t>/202</w:t>
      </w:r>
      <w:r w:rsidR="0005531C" w:rsidRPr="00C40C4A">
        <w:rPr>
          <w:rFonts w:ascii="Arial" w:eastAsia="Arial" w:hAnsi="Arial" w:cs="Arial"/>
        </w:rPr>
        <w:t>5, de 07 de janeiro</w:t>
      </w:r>
      <w:r w:rsidRPr="00C40C4A">
        <w:rPr>
          <w:rFonts w:ascii="Arial" w:eastAsia="Arial" w:hAnsi="Arial" w:cs="Arial"/>
        </w:rPr>
        <w:t xml:space="preserve"> de 202</w:t>
      </w:r>
      <w:r w:rsidR="0005531C" w:rsidRPr="00C40C4A">
        <w:rPr>
          <w:rFonts w:ascii="Arial" w:eastAsia="Arial" w:hAnsi="Arial" w:cs="Arial"/>
        </w:rPr>
        <w:t>5</w:t>
      </w:r>
      <w:r w:rsidRPr="00C40C4A">
        <w:rPr>
          <w:rFonts w:ascii="Arial" w:eastAsia="Arial" w:hAnsi="Arial" w:cs="Arial"/>
        </w:rPr>
        <w:t xml:space="preserve">, </w:t>
      </w:r>
      <w:r w:rsidRPr="00934928">
        <w:rPr>
          <w:rFonts w:ascii="Arial" w:eastAsia="Arial" w:hAnsi="Arial" w:cs="Arial"/>
        </w:rPr>
        <w:t xml:space="preserve">realizará licitação, na modalidade </w:t>
      </w:r>
      <w:r w:rsidRPr="00934928">
        <w:rPr>
          <w:rFonts w:ascii="Arial" w:eastAsia="Arial" w:hAnsi="Arial" w:cs="Arial"/>
          <w:b/>
          <w:color w:val="000000"/>
        </w:rPr>
        <w:t>PREGÃO</w:t>
      </w:r>
      <w:r w:rsidRPr="00934928">
        <w:rPr>
          <w:rFonts w:ascii="Arial" w:eastAsia="Arial" w:hAnsi="Arial" w:cs="Arial"/>
        </w:rPr>
        <w:t xml:space="preserve">, na forma </w:t>
      </w:r>
      <w:r w:rsidRPr="00934928">
        <w:rPr>
          <w:rFonts w:ascii="Arial" w:eastAsia="Arial" w:hAnsi="Arial" w:cs="Arial"/>
          <w:b/>
        </w:rPr>
        <w:t>ELETRÔNICA</w:t>
      </w:r>
      <w:r w:rsidRPr="00934928">
        <w:rPr>
          <w:rFonts w:ascii="Arial" w:eastAsia="Arial" w:hAnsi="Arial" w:cs="Arial"/>
        </w:rPr>
        <w:t xml:space="preserve">, com critério de julgamento </w:t>
      </w:r>
      <w:r w:rsidR="00F17014" w:rsidRPr="00157B2E">
        <w:rPr>
          <w:rFonts w:ascii="Arial" w:eastAsia="Arial" w:hAnsi="Arial" w:cs="Arial"/>
          <w:b/>
          <w:i/>
        </w:rPr>
        <w:t xml:space="preserve">MENOR PREÇO </w:t>
      </w:r>
      <w:r w:rsidR="00C625E4" w:rsidRPr="00157B2E">
        <w:rPr>
          <w:rFonts w:ascii="Arial" w:eastAsia="Arial" w:hAnsi="Arial" w:cs="Arial"/>
          <w:b/>
          <w:i/>
        </w:rPr>
        <w:t xml:space="preserve">POR </w:t>
      </w:r>
      <w:r w:rsidR="009D532C" w:rsidRPr="00157B2E">
        <w:rPr>
          <w:rFonts w:ascii="Arial" w:eastAsia="Arial" w:hAnsi="Arial" w:cs="Arial"/>
          <w:b/>
          <w:i/>
        </w:rPr>
        <w:t>LOTE</w:t>
      </w:r>
      <w:r w:rsidR="006663CD" w:rsidRPr="00157B2E">
        <w:rPr>
          <w:rFonts w:ascii="Arial" w:eastAsia="Arial" w:hAnsi="Arial" w:cs="Arial"/>
          <w:b/>
          <w:i/>
        </w:rPr>
        <w:t>,</w:t>
      </w:r>
      <w:r w:rsidR="006B5D87" w:rsidRPr="00157B2E">
        <w:rPr>
          <w:rFonts w:ascii="Arial" w:eastAsia="Arial" w:hAnsi="Arial" w:cs="Arial"/>
          <w:i/>
        </w:rPr>
        <w:t xml:space="preserve"> </w:t>
      </w:r>
      <w:r w:rsidR="006B5D87" w:rsidRPr="00157B2E">
        <w:rPr>
          <w:rFonts w:ascii="Arial" w:eastAsia="Arial" w:hAnsi="Arial" w:cs="Arial"/>
          <w:iCs/>
        </w:rPr>
        <w:t xml:space="preserve">cujo objeto </w:t>
      </w:r>
      <w:bookmarkStart w:id="0" w:name="_Hlk203403463"/>
      <w:r w:rsidR="00157B2E" w:rsidRPr="00157B2E">
        <w:rPr>
          <w:rFonts w:ascii="Arial" w:hAnsi="Arial" w:cs="Arial"/>
          <w:b/>
          <w:bCs/>
        </w:rPr>
        <w:t>CONTRATAÇÃO DE EMPRESA ESPECIALIZADA PARA A PRESTAÇÃO DE SERVIÇOS DE LOCAÇÃO DE TRATOR ESTEIRA E CAMINHÃO COM CESTO AÉREO, COM O OBJETIVO DE ATENDER ÀS DEMANDAS OPERACIONAIS DA SECRETARIA MUNICIPAL DE INFRAESTRUTURA, SERVIÇOS URBANOS E TRANSPORTE</w:t>
      </w:r>
      <w:bookmarkEnd w:id="0"/>
      <w:r w:rsidR="006B5D87" w:rsidRPr="00934928">
        <w:rPr>
          <w:rFonts w:ascii="Arial" w:hAnsi="Arial" w:cs="Arial"/>
          <w:b/>
          <w:bCs/>
        </w:rPr>
        <w:t>,</w:t>
      </w:r>
      <w:r w:rsidR="006B5D87" w:rsidRPr="00934928">
        <w:rPr>
          <w:rFonts w:ascii="Arial" w:eastAsia="Arial" w:hAnsi="Arial" w:cs="Arial"/>
          <w:i/>
        </w:rPr>
        <w:t xml:space="preserve"> </w:t>
      </w:r>
      <w:r w:rsidR="006B5D87" w:rsidRPr="00934928">
        <w:rPr>
          <w:rFonts w:ascii="Arial" w:eastAsia="Arial" w:hAnsi="Arial" w:cs="Arial"/>
          <w:iCs/>
        </w:rPr>
        <w:t>nos</w:t>
      </w:r>
      <w:r w:rsidR="006B5D87" w:rsidRPr="00C40C4A">
        <w:rPr>
          <w:rFonts w:ascii="Arial" w:eastAsia="Arial" w:hAnsi="Arial" w:cs="Arial"/>
          <w:iCs/>
        </w:rPr>
        <w:t xml:space="preserve"> termos </w:t>
      </w:r>
      <w:r w:rsidRPr="00C40C4A">
        <w:rPr>
          <w:rFonts w:ascii="Arial" w:eastAsia="Arial" w:hAnsi="Arial" w:cs="Arial"/>
          <w:iCs/>
        </w:rPr>
        <w:t>da</w:t>
      </w:r>
      <w:r w:rsidRPr="00C40C4A">
        <w:rPr>
          <w:rFonts w:ascii="Arial" w:eastAsia="Arial" w:hAnsi="Arial" w:cs="Arial"/>
        </w:rPr>
        <w:t xml:space="preserve"> Lei nº 14.133, de 1º de abril de 2021, da Lei Complementar nº 123/06, do Decreto Municipal</w:t>
      </w:r>
      <w:r w:rsidRPr="00E0162A">
        <w:rPr>
          <w:rFonts w:ascii="Arial" w:eastAsia="Arial" w:hAnsi="Arial" w:cs="Arial"/>
        </w:rPr>
        <w:t xml:space="preserve">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sidRPr="0038444E">
        <w:rPr>
          <w:rFonts w:ascii="Arial" w:eastAsia="Arial" w:hAnsi="Arial" w:cs="Arial"/>
          <w:b/>
        </w:rPr>
        <w:t>https://www.licitanet.com.br/</w:t>
      </w:r>
      <w:r w:rsidR="00CC1DB5" w:rsidRPr="0038444E">
        <w:rPr>
          <w:rFonts w:ascii="Arial" w:eastAsia="Arial" w:hAnsi="Arial" w:cs="Arial"/>
          <w:b/>
        </w:rPr>
        <w:t>.</w:t>
      </w:r>
    </w:p>
    <w:p w14:paraId="14808ED8" w14:textId="77777777" w:rsidR="00AD7F60" w:rsidRPr="0038444E" w:rsidRDefault="00AD7F60" w:rsidP="00E0162A">
      <w:pPr>
        <w:spacing w:after="0" w:line="276" w:lineRule="auto"/>
        <w:jc w:val="both"/>
        <w:rPr>
          <w:rFonts w:ascii="Arial" w:eastAsia="Arial" w:hAnsi="Arial" w:cs="Arial"/>
          <w:b/>
        </w:rPr>
      </w:pPr>
    </w:p>
    <w:p w14:paraId="49E1B405" w14:textId="490B4B0B" w:rsidR="00AD7F60" w:rsidRPr="0038444E" w:rsidRDefault="00F17014" w:rsidP="00F17014">
      <w:pPr>
        <w:shd w:val="clear" w:color="auto" w:fill="C5E0B3" w:themeFill="accent6" w:themeFillTint="66"/>
        <w:spacing w:after="0" w:line="276" w:lineRule="auto"/>
        <w:jc w:val="both"/>
        <w:rPr>
          <w:rFonts w:ascii="Arial" w:eastAsia="Arial" w:hAnsi="Arial" w:cs="Arial"/>
          <w:bCs/>
        </w:rPr>
      </w:pPr>
      <w:r w:rsidRPr="0038444E">
        <w:rPr>
          <w:rFonts w:ascii="Arial" w:hAnsi="Arial" w:cs="Arial"/>
          <w:b/>
          <w:bCs/>
        </w:rPr>
        <w:t>RECEBIMENTO DAS PROPOSTAS</w:t>
      </w:r>
      <w:r w:rsidR="00AD7F60" w:rsidRPr="0038444E">
        <w:rPr>
          <w:rFonts w:ascii="Arial" w:eastAsia="Arial" w:hAnsi="Arial" w:cs="Arial"/>
          <w:b/>
        </w:rPr>
        <w:t xml:space="preserve">: </w:t>
      </w:r>
      <w:r w:rsidRPr="0038444E">
        <w:rPr>
          <w:rFonts w:ascii="Arial" w:eastAsia="Arial" w:hAnsi="Arial" w:cs="Arial"/>
          <w:bCs/>
        </w:rPr>
        <w:t xml:space="preserve">Das </w:t>
      </w:r>
      <w:r w:rsidR="00157B2E">
        <w:rPr>
          <w:rFonts w:ascii="Arial" w:eastAsia="Arial" w:hAnsi="Arial" w:cs="Arial"/>
          <w:bCs/>
        </w:rPr>
        <w:t>17</w:t>
      </w:r>
      <w:r w:rsidRPr="0038444E">
        <w:rPr>
          <w:rFonts w:ascii="Arial" w:eastAsia="Arial" w:hAnsi="Arial" w:cs="Arial"/>
          <w:bCs/>
        </w:rPr>
        <w:t xml:space="preserve">:00 horas do dia </w:t>
      </w:r>
      <w:r w:rsidR="00157B2E">
        <w:rPr>
          <w:rFonts w:ascii="Arial" w:eastAsia="Arial" w:hAnsi="Arial" w:cs="Arial"/>
          <w:bCs/>
        </w:rPr>
        <w:t>21</w:t>
      </w:r>
      <w:r w:rsidRPr="0038444E">
        <w:rPr>
          <w:rFonts w:ascii="Arial" w:eastAsia="Arial" w:hAnsi="Arial" w:cs="Arial"/>
          <w:bCs/>
        </w:rPr>
        <w:t>/</w:t>
      </w:r>
      <w:r w:rsidR="00066575" w:rsidRPr="0038444E">
        <w:rPr>
          <w:rFonts w:ascii="Arial" w:eastAsia="Arial" w:hAnsi="Arial" w:cs="Arial"/>
          <w:bCs/>
        </w:rPr>
        <w:t>0</w:t>
      </w:r>
      <w:r w:rsidR="00934928" w:rsidRPr="0038444E">
        <w:rPr>
          <w:rFonts w:ascii="Arial" w:eastAsia="Arial" w:hAnsi="Arial" w:cs="Arial"/>
          <w:bCs/>
        </w:rPr>
        <w:t>7</w:t>
      </w:r>
      <w:r w:rsidRPr="0038444E">
        <w:rPr>
          <w:rFonts w:ascii="Arial" w:eastAsia="Arial" w:hAnsi="Arial" w:cs="Arial"/>
          <w:bCs/>
        </w:rPr>
        <w:t>/202</w:t>
      </w:r>
      <w:r w:rsidR="00A77241" w:rsidRPr="0038444E">
        <w:rPr>
          <w:rFonts w:ascii="Arial" w:eastAsia="Arial" w:hAnsi="Arial" w:cs="Arial"/>
          <w:bCs/>
        </w:rPr>
        <w:t>5</w:t>
      </w:r>
      <w:r w:rsidRPr="0038444E">
        <w:rPr>
          <w:rFonts w:ascii="Arial" w:eastAsia="Arial" w:hAnsi="Arial" w:cs="Arial"/>
          <w:bCs/>
        </w:rPr>
        <w:t xml:space="preserve"> às </w:t>
      </w:r>
      <w:r w:rsidR="009D532C" w:rsidRPr="0038444E">
        <w:rPr>
          <w:rFonts w:ascii="Arial" w:eastAsia="Arial" w:hAnsi="Arial" w:cs="Arial"/>
          <w:bCs/>
        </w:rPr>
        <w:t>9</w:t>
      </w:r>
      <w:r w:rsidRPr="0038444E">
        <w:rPr>
          <w:rFonts w:ascii="Arial" w:eastAsia="Arial" w:hAnsi="Arial" w:cs="Arial"/>
          <w:bCs/>
        </w:rPr>
        <w:t>:</w:t>
      </w:r>
      <w:r w:rsidR="00C40C4A" w:rsidRPr="0038444E">
        <w:rPr>
          <w:rFonts w:ascii="Arial" w:eastAsia="Arial" w:hAnsi="Arial" w:cs="Arial"/>
          <w:bCs/>
        </w:rPr>
        <w:t>0</w:t>
      </w:r>
      <w:r w:rsidRPr="0038444E">
        <w:rPr>
          <w:rFonts w:ascii="Arial" w:eastAsia="Arial" w:hAnsi="Arial" w:cs="Arial"/>
          <w:bCs/>
        </w:rPr>
        <w:t xml:space="preserve">0 horas do dia </w:t>
      </w:r>
      <w:r w:rsidR="00157B2E">
        <w:rPr>
          <w:rFonts w:ascii="Arial" w:eastAsia="Arial" w:hAnsi="Arial" w:cs="Arial"/>
          <w:bCs/>
        </w:rPr>
        <w:t>04</w:t>
      </w:r>
      <w:r w:rsidRPr="0038444E">
        <w:rPr>
          <w:rFonts w:ascii="Arial" w:eastAsia="Arial" w:hAnsi="Arial" w:cs="Arial"/>
          <w:bCs/>
        </w:rPr>
        <w:t>/0</w:t>
      </w:r>
      <w:r w:rsidR="00157B2E">
        <w:rPr>
          <w:rFonts w:ascii="Arial" w:eastAsia="Arial" w:hAnsi="Arial" w:cs="Arial"/>
          <w:bCs/>
        </w:rPr>
        <w:t>8</w:t>
      </w:r>
      <w:r w:rsidRPr="0038444E">
        <w:rPr>
          <w:rFonts w:ascii="Arial" w:eastAsia="Arial" w:hAnsi="Arial" w:cs="Arial"/>
          <w:bCs/>
        </w:rPr>
        <w:t>/202</w:t>
      </w:r>
      <w:r w:rsidR="00A77241" w:rsidRPr="0038444E">
        <w:rPr>
          <w:rFonts w:ascii="Arial" w:eastAsia="Arial" w:hAnsi="Arial" w:cs="Arial"/>
          <w:bCs/>
        </w:rPr>
        <w:t>5</w:t>
      </w:r>
      <w:r w:rsidRPr="0038444E">
        <w:rPr>
          <w:rFonts w:ascii="Arial" w:eastAsia="Arial" w:hAnsi="Arial" w:cs="Arial"/>
          <w:bCs/>
        </w:rPr>
        <w:t>.</w:t>
      </w:r>
    </w:p>
    <w:p w14:paraId="641BB386" w14:textId="77777777" w:rsidR="00F17014" w:rsidRPr="0038444E" w:rsidRDefault="00F17014" w:rsidP="00E0162A">
      <w:pPr>
        <w:spacing w:after="0" w:line="276" w:lineRule="auto"/>
        <w:jc w:val="both"/>
        <w:rPr>
          <w:rFonts w:ascii="Arial" w:eastAsia="Arial" w:hAnsi="Arial" w:cs="Arial"/>
          <w:b/>
        </w:rPr>
      </w:pPr>
    </w:p>
    <w:p w14:paraId="72C3F064" w14:textId="58022C4A"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38444E">
        <w:rPr>
          <w:rFonts w:ascii="Arial" w:eastAsia="Arial" w:hAnsi="Arial" w:cs="Arial"/>
          <w:b/>
        </w:rPr>
        <w:t>INÍCIO DA SESSÃO DE DISPUTA DE PREÇOS</w:t>
      </w:r>
      <w:r w:rsidR="00AD7F60" w:rsidRPr="0038444E">
        <w:rPr>
          <w:rFonts w:ascii="Arial" w:eastAsia="Arial" w:hAnsi="Arial" w:cs="Arial"/>
          <w:b/>
        </w:rPr>
        <w:t xml:space="preserve">: </w:t>
      </w:r>
      <w:r w:rsidRPr="0038444E">
        <w:rPr>
          <w:rFonts w:ascii="Arial" w:eastAsia="Arial" w:hAnsi="Arial" w:cs="Arial"/>
          <w:b/>
          <w:u w:val="single"/>
        </w:rPr>
        <w:t xml:space="preserve">às </w:t>
      </w:r>
      <w:r w:rsidR="009D532C" w:rsidRPr="0038444E">
        <w:rPr>
          <w:rFonts w:ascii="Arial" w:eastAsia="Arial" w:hAnsi="Arial" w:cs="Arial"/>
          <w:b/>
          <w:u w:val="single"/>
        </w:rPr>
        <w:t>9</w:t>
      </w:r>
      <w:r w:rsidRPr="0038444E">
        <w:rPr>
          <w:rFonts w:ascii="Arial" w:eastAsia="Arial" w:hAnsi="Arial" w:cs="Arial"/>
          <w:b/>
          <w:u w:val="single"/>
        </w:rPr>
        <w:t>:</w:t>
      </w:r>
      <w:r w:rsidR="00C40C4A" w:rsidRPr="0038444E">
        <w:rPr>
          <w:rFonts w:ascii="Arial" w:eastAsia="Arial" w:hAnsi="Arial" w:cs="Arial"/>
          <w:b/>
          <w:u w:val="single"/>
        </w:rPr>
        <w:t>0</w:t>
      </w:r>
      <w:r w:rsidRPr="0038444E">
        <w:rPr>
          <w:rFonts w:ascii="Arial" w:eastAsia="Arial" w:hAnsi="Arial" w:cs="Arial"/>
          <w:b/>
          <w:u w:val="single"/>
        </w:rPr>
        <w:t xml:space="preserve">0 horas do dia </w:t>
      </w:r>
      <w:r w:rsidR="00157B2E">
        <w:rPr>
          <w:rFonts w:ascii="Arial" w:eastAsia="Arial" w:hAnsi="Arial" w:cs="Arial"/>
          <w:b/>
          <w:u w:val="single"/>
        </w:rPr>
        <w:t>04</w:t>
      </w:r>
      <w:r w:rsidRPr="0038444E">
        <w:rPr>
          <w:rFonts w:ascii="Arial" w:eastAsia="Arial" w:hAnsi="Arial" w:cs="Arial"/>
          <w:b/>
          <w:u w:val="single"/>
        </w:rPr>
        <w:t>/0</w:t>
      </w:r>
      <w:r w:rsidR="00157B2E">
        <w:rPr>
          <w:rFonts w:ascii="Arial" w:eastAsia="Arial" w:hAnsi="Arial" w:cs="Arial"/>
          <w:b/>
          <w:u w:val="single"/>
        </w:rPr>
        <w:t>8</w:t>
      </w:r>
      <w:r w:rsidRPr="0038444E">
        <w:rPr>
          <w:rFonts w:ascii="Arial" w:eastAsia="Arial" w:hAnsi="Arial" w:cs="Arial"/>
          <w:b/>
          <w:u w:val="single"/>
        </w:rPr>
        <w:t>/202</w:t>
      </w:r>
      <w:r w:rsidR="00A77241" w:rsidRPr="0038444E">
        <w:rPr>
          <w:rFonts w:ascii="Arial" w:eastAsia="Arial" w:hAnsi="Arial" w:cs="Arial"/>
          <w:b/>
          <w:u w:val="single"/>
        </w:rPr>
        <w:t>5</w:t>
      </w:r>
      <w:r w:rsidRPr="0038444E">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007A4C95" w:rsidR="00AD7F60" w:rsidRPr="00E0162A" w:rsidRDefault="00AD7F60" w:rsidP="009E179B">
      <w:pPr>
        <w:pStyle w:val="PargrafodaLista"/>
        <w:numPr>
          <w:ilvl w:val="1"/>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157B2E" w:rsidRPr="00157B2E">
        <w:rPr>
          <w:rFonts w:ascii="Arial" w:hAnsi="Arial" w:cs="Arial"/>
          <w:b/>
          <w:bCs/>
        </w:rPr>
        <w:t>CONTRATAÇÃO DE EMPRESA ESPECIALIZADA PARA A PRESTAÇÃO DE SERVIÇOS DE LOCAÇÃO DE TRATOR ESTEIRA E CAMINHÃO COM CESTO AÉREO, COM O OBJETIVO DE ATENDER ÀS DEMANDAS OPERACIONAIS DA SECRETARIA MUNICIPAL DE INFRAESTRUTURA, SERVIÇOS URBANOS E TRANSPORTE</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9E179B">
      <w:pPr>
        <w:pStyle w:val="PargrafodaLista"/>
        <w:numPr>
          <w:ilvl w:val="1"/>
          <w:numId w:val="18"/>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9E179B">
      <w:pPr>
        <w:pStyle w:val="PargrafodaLista"/>
        <w:numPr>
          <w:ilvl w:val="1"/>
          <w:numId w:val="18"/>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0B26F339" w14:textId="77777777" w:rsidR="00157B2E" w:rsidRPr="00126C08" w:rsidRDefault="00157B2E" w:rsidP="00157B2E">
      <w:pPr>
        <w:spacing w:after="0" w:line="240" w:lineRule="auto"/>
        <w:rPr>
          <w:rFonts w:ascii="Arial" w:hAnsi="Arial" w:cs="Arial"/>
          <w:sz w:val="21"/>
          <w:szCs w:val="21"/>
        </w:rPr>
      </w:pPr>
      <w:r w:rsidRPr="00126C08">
        <w:rPr>
          <w:rFonts w:ascii="Arial" w:hAnsi="Arial" w:cs="Arial"/>
          <w:sz w:val="21"/>
          <w:szCs w:val="21"/>
        </w:rPr>
        <w:t xml:space="preserve">Unidade gestora: 10 - Secretaria de Infraestrutura, Serviços Urbanos e Transporte </w:t>
      </w:r>
    </w:p>
    <w:p w14:paraId="704D79CB" w14:textId="77777777" w:rsidR="00157B2E" w:rsidRPr="00126C08" w:rsidRDefault="00157B2E" w:rsidP="00157B2E">
      <w:pPr>
        <w:spacing w:after="0" w:line="240" w:lineRule="auto"/>
        <w:rPr>
          <w:rFonts w:ascii="Arial" w:hAnsi="Arial" w:cs="Arial"/>
          <w:sz w:val="21"/>
          <w:szCs w:val="21"/>
        </w:rPr>
      </w:pPr>
      <w:r w:rsidRPr="00126C08">
        <w:rPr>
          <w:rFonts w:ascii="Arial" w:hAnsi="Arial" w:cs="Arial"/>
          <w:sz w:val="21"/>
          <w:szCs w:val="21"/>
        </w:rPr>
        <w:t>Projeto Atividade: 2045 – Manutenção da Secretaria de Infraestrutura, Urbanismo e Transporte</w:t>
      </w:r>
    </w:p>
    <w:p w14:paraId="67464167" w14:textId="77777777" w:rsidR="00157B2E" w:rsidRPr="00126C08" w:rsidRDefault="00157B2E" w:rsidP="00157B2E">
      <w:pPr>
        <w:spacing w:after="0" w:line="240" w:lineRule="auto"/>
        <w:rPr>
          <w:rFonts w:ascii="Arial" w:hAnsi="Arial" w:cs="Arial"/>
          <w:sz w:val="21"/>
          <w:szCs w:val="21"/>
        </w:rPr>
      </w:pPr>
      <w:r w:rsidRPr="00126C08">
        <w:rPr>
          <w:rFonts w:ascii="Arial" w:hAnsi="Arial" w:cs="Arial"/>
          <w:sz w:val="21"/>
          <w:szCs w:val="21"/>
        </w:rPr>
        <w:t xml:space="preserve">Elemento: 3.3.90.39.00 - Outros serviços de terceiros Pessoa Jurídica </w:t>
      </w:r>
    </w:p>
    <w:p w14:paraId="43A2BADF" w14:textId="1C30AE71" w:rsidR="009D532C" w:rsidRDefault="00157B2E" w:rsidP="00157B2E">
      <w:pPr>
        <w:spacing w:after="0"/>
        <w:ind w:right="-1"/>
        <w:jc w:val="both"/>
        <w:rPr>
          <w:rFonts w:ascii="Arial" w:hAnsi="Arial" w:cs="Arial"/>
          <w:sz w:val="21"/>
          <w:szCs w:val="21"/>
        </w:rPr>
      </w:pPr>
      <w:r w:rsidRPr="00126C08">
        <w:rPr>
          <w:rFonts w:ascii="Arial" w:hAnsi="Arial" w:cs="Arial"/>
          <w:sz w:val="21"/>
          <w:szCs w:val="21"/>
        </w:rPr>
        <w:t>Fonte de Recurso: 1500 e 1704</w:t>
      </w:r>
      <w:r>
        <w:rPr>
          <w:rFonts w:ascii="Arial" w:hAnsi="Arial" w:cs="Arial"/>
          <w:sz w:val="21"/>
          <w:szCs w:val="21"/>
        </w:rPr>
        <w:t>.</w:t>
      </w:r>
    </w:p>
    <w:p w14:paraId="12A0E6C4" w14:textId="77777777" w:rsidR="00157B2E" w:rsidRPr="004B152D" w:rsidRDefault="00157B2E" w:rsidP="00157B2E">
      <w:pPr>
        <w:spacing w:after="0"/>
        <w:ind w:right="-1"/>
        <w:jc w:val="both"/>
        <w:rPr>
          <w:rFonts w:ascii="Arial" w:hAnsi="Arial" w:cs="Arial"/>
          <w:sz w:val="21"/>
          <w:szCs w:val="21"/>
        </w:rPr>
      </w:pPr>
    </w:p>
    <w:p w14:paraId="631864E2" w14:textId="2290A09A"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9E179B">
      <w:pPr>
        <w:numPr>
          <w:ilvl w:val="1"/>
          <w:numId w:val="11"/>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9E179B">
      <w:pPr>
        <w:numPr>
          <w:ilvl w:val="1"/>
          <w:numId w:val="11"/>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9E179B">
      <w:pPr>
        <w:numPr>
          <w:ilvl w:val="1"/>
          <w:numId w:val="11"/>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9E179B">
      <w:pPr>
        <w:numPr>
          <w:ilvl w:val="1"/>
          <w:numId w:val="11"/>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9E179B">
      <w:pPr>
        <w:numPr>
          <w:ilvl w:val="1"/>
          <w:numId w:val="11"/>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9E179B">
      <w:pPr>
        <w:numPr>
          <w:ilvl w:val="2"/>
          <w:numId w:val="11"/>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9E179B">
      <w:pPr>
        <w:pStyle w:val="PargrafodaLista"/>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9E179B">
      <w:pPr>
        <w:numPr>
          <w:ilvl w:val="1"/>
          <w:numId w:val="21"/>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9E179B">
      <w:pPr>
        <w:numPr>
          <w:ilvl w:val="2"/>
          <w:numId w:val="21"/>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E06FAFE" w14:textId="408CF669" w:rsidR="00AD7F60" w:rsidRPr="00157B2E" w:rsidRDefault="00AD7F60" w:rsidP="009E179B">
      <w:pPr>
        <w:numPr>
          <w:ilvl w:val="2"/>
          <w:numId w:val="21"/>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542A5BDD"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
          <w:sz w:val="21"/>
          <w:szCs w:val="21"/>
        </w:rPr>
        <w:t xml:space="preserve">Deverá ser enviada exclusivamente por meio do sistema eletrônico, no momento da apresentação/cadastro da proposta, nos termos do artigo 58, da Lei nº 14.133/21, a comprovação do recolhimento de quantia a título de garantia de proposta, como requisito de </w:t>
      </w:r>
      <w:proofErr w:type="spellStart"/>
      <w:r w:rsidRPr="008B6C6E">
        <w:rPr>
          <w:rFonts w:ascii="Arial" w:eastAsia="Arial" w:hAnsi="Arial" w:cs="Arial"/>
          <w:b/>
          <w:sz w:val="21"/>
          <w:szCs w:val="21"/>
        </w:rPr>
        <w:t>Pré</w:t>
      </w:r>
      <w:proofErr w:type="spellEnd"/>
      <w:r w:rsidRPr="008B6C6E">
        <w:rPr>
          <w:rFonts w:ascii="Arial" w:eastAsia="Arial" w:hAnsi="Arial" w:cs="Arial"/>
          <w:b/>
          <w:sz w:val="21"/>
          <w:szCs w:val="21"/>
        </w:rPr>
        <w:t xml:space="preserve"> – habilitação, sob pena de desclassificação.</w:t>
      </w:r>
    </w:p>
    <w:p w14:paraId="781318CE" w14:textId="77777777" w:rsidR="00157B2E" w:rsidRPr="008B6C6E" w:rsidRDefault="00157B2E" w:rsidP="00157B2E">
      <w:pPr>
        <w:spacing w:after="0" w:line="276" w:lineRule="auto"/>
        <w:jc w:val="both"/>
        <w:rPr>
          <w:rFonts w:ascii="Arial" w:hAnsi="Arial" w:cs="Arial"/>
          <w:b/>
        </w:rPr>
      </w:pPr>
    </w:p>
    <w:p w14:paraId="0FAB89C7"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
          <w:sz w:val="21"/>
          <w:szCs w:val="21"/>
        </w:rPr>
        <w:t>A garantia da proposta será no valor de 1% (um por cento) do valor estimado para contratação</w:t>
      </w:r>
      <w:r w:rsidRPr="008B6C6E">
        <w:rPr>
          <w:rFonts w:ascii="Arial" w:eastAsia="Arial" w:hAnsi="Arial" w:cs="Arial"/>
          <w:bCs/>
          <w:sz w:val="21"/>
          <w:szCs w:val="21"/>
        </w:rPr>
        <w:t>.</w:t>
      </w:r>
    </w:p>
    <w:p w14:paraId="42D16358" w14:textId="77777777" w:rsidR="00157B2E" w:rsidRPr="008B6C6E" w:rsidRDefault="00157B2E" w:rsidP="00157B2E">
      <w:pPr>
        <w:spacing w:after="0" w:line="276" w:lineRule="auto"/>
        <w:jc w:val="both"/>
        <w:rPr>
          <w:rFonts w:ascii="Arial" w:hAnsi="Arial" w:cs="Arial"/>
          <w:b/>
        </w:rPr>
      </w:pPr>
    </w:p>
    <w:p w14:paraId="75DD0ED1"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Cs/>
          <w:sz w:val="21"/>
          <w:szCs w:val="21"/>
        </w:rPr>
        <w:t>A garantia da proposta será devolvida aos licitantes no prazo de 10 (dez) dias úteis, contado da assinatura do contrato ou da data em que for declarada fracassada a licitação, se for o caso.</w:t>
      </w:r>
    </w:p>
    <w:p w14:paraId="3C8E5EB0" w14:textId="77777777" w:rsidR="00157B2E" w:rsidRPr="008B6C6E" w:rsidRDefault="00157B2E" w:rsidP="00157B2E">
      <w:pPr>
        <w:spacing w:after="0" w:line="276" w:lineRule="auto"/>
        <w:jc w:val="both"/>
        <w:rPr>
          <w:rFonts w:ascii="Arial" w:hAnsi="Arial" w:cs="Arial"/>
          <w:b/>
        </w:rPr>
      </w:pPr>
    </w:p>
    <w:p w14:paraId="3CD35C08"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Cs/>
          <w:sz w:val="21"/>
          <w:szCs w:val="21"/>
        </w:rPr>
        <w:t>Se recusando o licitante vencedor em assinar o contrato ou não apresentar os documentos necessários para a contratação, implicará na execução do valor integral da garantia de proposta.</w:t>
      </w:r>
    </w:p>
    <w:p w14:paraId="137E6D6F" w14:textId="77777777" w:rsidR="00157B2E" w:rsidRPr="008B6C6E" w:rsidRDefault="00157B2E" w:rsidP="00157B2E">
      <w:pPr>
        <w:spacing w:after="0" w:line="276" w:lineRule="auto"/>
        <w:jc w:val="both"/>
        <w:rPr>
          <w:rFonts w:ascii="Arial" w:hAnsi="Arial" w:cs="Arial"/>
          <w:b/>
        </w:rPr>
      </w:pPr>
    </w:p>
    <w:p w14:paraId="7438FC95"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Cs/>
          <w:sz w:val="21"/>
          <w:szCs w:val="21"/>
        </w:rPr>
        <w:t>A garantia da proposta poderá ser prestada nas modalidades que trata o § 1º do artigo 96 da Lei nº 14.133/21</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9E179B">
      <w:pPr>
        <w:numPr>
          <w:ilvl w:val="1"/>
          <w:numId w:val="21"/>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9E179B">
      <w:pPr>
        <w:numPr>
          <w:ilvl w:val="2"/>
          <w:numId w:val="21"/>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32CD2C4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157B2E">
        <w:rPr>
          <w:rFonts w:ascii="Arial" w:eastAsia="Arial" w:hAnsi="Arial" w:cs="Arial"/>
          <w:b/>
          <w:bCs/>
        </w:rPr>
        <w:t>deverá ser de R$ 5</w:t>
      </w:r>
      <w:r w:rsidRPr="00761888">
        <w:rPr>
          <w:rFonts w:ascii="Arial" w:eastAsia="Arial" w:hAnsi="Arial" w:cs="Arial"/>
          <w:b/>
          <w:bCs/>
        </w:rPr>
        <w:t>00,00 (</w:t>
      </w:r>
      <w:r w:rsidR="00157B2E">
        <w:rPr>
          <w:rFonts w:ascii="Arial" w:eastAsia="Arial" w:hAnsi="Arial" w:cs="Arial"/>
          <w:b/>
          <w:bCs/>
        </w:rPr>
        <w:t>quinhentos</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lastRenderedPageBreak/>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9E179B">
      <w:pPr>
        <w:pStyle w:val="PargrafodaLista"/>
        <w:keepNext/>
        <w:keepLines/>
        <w:numPr>
          <w:ilvl w:val="0"/>
          <w:numId w:val="30"/>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5EEB7811"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9E179B">
      <w:pPr>
        <w:pStyle w:val="PargrafodaLista"/>
        <w:keepNext/>
        <w:keepLines/>
        <w:numPr>
          <w:ilvl w:val="0"/>
          <w:numId w:val="32"/>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9E179B">
      <w:pPr>
        <w:pStyle w:val="PargrafodaLista"/>
        <w:keepNext/>
        <w:keepLines/>
        <w:numPr>
          <w:ilvl w:val="0"/>
          <w:numId w:val="32"/>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9E179B">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9E179B">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9E179B">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w:t>
      </w:r>
      <w:r w:rsidRPr="0066221D">
        <w:rPr>
          <w:rFonts w:ascii="Arial" w:eastAsia="Arial" w:hAnsi="Arial" w:cs="Arial"/>
        </w:rPr>
        <w:lastRenderedPageBreak/>
        <w:t xml:space="preserve">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9E179B">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9E179B">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9E179B">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9E179B">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9E179B">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9E179B">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9E179B">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9E179B">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9E179B">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9E179B">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7FD0A9C8" w14:textId="77777777" w:rsidR="004F46E8" w:rsidRPr="0066221D" w:rsidRDefault="004F46E8" w:rsidP="009E179B">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9E179B">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9E179B">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lastRenderedPageBreak/>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9E179B">
      <w:pPr>
        <w:pStyle w:val="PargrafodaLista"/>
        <w:keepNext/>
        <w:keepLines/>
        <w:numPr>
          <w:ilvl w:val="0"/>
          <w:numId w:val="2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9E179B">
      <w:pPr>
        <w:pStyle w:val="PargrafodaLista"/>
        <w:keepNext/>
        <w:keepLines/>
        <w:numPr>
          <w:ilvl w:val="0"/>
          <w:numId w:val="2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9E179B">
      <w:pPr>
        <w:pStyle w:val="PargrafodaLista"/>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9E179B">
      <w:pPr>
        <w:pStyle w:val="PargrafodaLista"/>
        <w:numPr>
          <w:ilvl w:val="2"/>
          <w:numId w:val="34"/>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9E179B">
      <w:pPr>
        <w:pStyle w:val="PargrafodaLista"/>
        <w:numPr>
          <w:ilvl w:val="1"/>
          <w:numId w:val="3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9E179B">
      <w:pPr>
        <w:widowControl w:val="0"/>
        <w:numPr>
          <w:ilvl w:val="1"/>
          <w:numId w:val="34"/>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 xml:space="preserve">Encerrado o prazo para envio da documentação de que trata o item 8.17, poderá ser admitida, mediante decisão fundamentada do Pregoeiro, a apresentação de novos </w:t>
      </w:r>
      <w:r w:rsidRPr="00E0162A">
        <w:rPr>
          <w:rFonts w:ascii="Arial" w:hAnsi="Arial" w:cs="Arial"/>
        </w:rPr>
        <w:lastRenderedPageBreak/>
        <w:t>documentos de habilitação para:</w:t>
      </w:r>
    </w:p>
    <w:p w14:paraId="26D2768F" w14:textId="45D82A10"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9E179B">
      <w:pPr>
        <w:numPr>
          <w:ilvl w:val="2"/>
          <w:numId w:val="34"/>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9E179B">
      <w:pPr>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9E179B">
      <w:pPr>
        <w:numPr>
          <w:ilvl w:val="2"/>
          <w:numId w:val="34"/>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9E179B">
      <w:pPr>
        <w:numPr>
          <w:ilvl w:val="2"/>
          <w:numId w:val="34"/>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9E179B">
      <w:pPr>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9E179B">
      <w:pPr>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9E179B">
      <w:pPr>
        <w:numPr>
          <w:ilvl w:val="2"/>
          <w:numId w:val="34"/>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29B54ACD" w14:textId="3A75E211" w:rsidR="00934928" w:rsidRPr="00934928" w:rsidRDefault="00934928" w:rsidP="009E179B">
      <w:pPr>
        <w:numPr>
          <w:ilvl w:val="2"/>
          <w:numId w:val="34"/>
        </w:numPr>
        <w:tabs>
          <w:tab w:val="left" w:pos="709"/>
        </w:tabs>
        <w:spacing w:after="0" w:line="276" w:lineRule="auto"/>
        <w:ind w:left="0" w:firstLine="0"/>
        <w:jc w:val="both"/>
        <w:rPr>
          <w:rFonts w:ascii="Arial" w:eastAsia="Arial" w:hAnsi="Arial" w:cs="Arial"/>
        </w:rPr>
      </w:pPr>
      <w:r w:rsidRPr="00934928">
        <w:rPr>
          <w:rFonts w:ascii="Arial" w:eastAsia="Arial" w:hAnsi="Arial" w:cs="Arial"/>
          <w:sz w:val="21"/>
          <w:szCs w:val="21"/>
        </w:rPr>
        <w:t>Certidão negativa de insolvência expedida pelo distribuidor da sede do licitante, emitida nos últimos 30 (trinta) dias;</w:t>
      </w:r>
    </w:p>
    <w:p w14:paraId="0D9EB7C8" w14:textId="77777777" w:rsidR="00B34BEF" w:rsidRPr="000E25F3" w:rsidRDefault="00B34BEF" w:rsidP="009E179B">
      <w:pPr>
        <w:numPr>
          <w:ilvl w:val="2"/>
          <w:numId w:val="34"/>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1CFD1EBE" w14:textId="77777777" w:rsidR="00B34BEF" w:rsidRPr="000E25F3" w:rsidRDefault="00B34BEF" w:rsidP="00B34BEF">
      <w:pPr>
        <w:widowControl w:val="0"/>
        <w:tabs>
          <w:tab w:val="left" w:pos="1297"/>
        </w:tabs>
        <w:autoSpaceDE w:val="0"/>
        <w:autoSpaceDN w:val="0"/>
        <w:spacing w:before="1" w:after="0" w:line="276" w:lineRule="auto"/>
        <w:ind w:right="-1"/>
        <w:jc w:val="both"/>
        <w:rPr>
          <w:rFonts w:ascii="Arial" w:hAnsi="Arial" w:cs="Arial"/>
        </w:rPr>
      </w:pPr>
      <w:r>
        <w:rPr>
          <w:rFonts w:ascii="Arial" w:hAnsi="Arial" w:cs="Arial"/>
        </w:rPr>
        <w:t xml:space="preserve">10.10.3 </w:t>
      </w:r>
      <w:r w:rsidRPr="000E25F3">
        <w:rPr>
          <w:rFonts w:ascii="Arial" w:hAnsi="Arial" w:cs="Arial"/>
        </w:rPr>
        <w:t>As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35912382" w14:textId="77777777" w:rsidR="00B34BEF" w:rsidRPr="000E25F3" w:rsidRDefault="00B34BEF" w:rsidP="00B34BEF">
      <w:pPr>
        <w:widowControl w:val="0"/>
        <w:tabs>
          <w:tab w:val="left" w:pos="1285"/>
        </w:tabs>
        <w:autoSpaceDE w:val="0"/>
        <w:autoSpaceDN w:val="0"/>
        <w:spacing w:after="0" w:line="240" w:lineRule="auto"/>
        <w:jc w:val="both"/>
        <w:rPr>
          <w:rFonts w:ascii="Arial" w:hAnsi="Arial" w:cs="Arial"/>
        </w:rPr>
      </w:pPr>
      <w:r>
        <w:rPr>
          <w:rFonts w:ascii="Arial" w:hAnsi="Arial" w:cs="Arial"/>
        </w:rPr>
        <w:t xml:space="preserve">10.10.4 </w:t>
      </w:r>
      <w:r w:rsidRPr="000E25F3">
        <w:rPr>
          <w:rFonts w:ascii="Arial" w:hAnsi="Arial" w:cs="Arial"/>
        </w:rPr>
        <w:t>É</w:t>
      </w:r>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1C0C0CD1" w14:textId="638FAB86" w:rsidR="00B34BEF" w:rsidRDefault="00B34BEF" w:rsidP="00B34BEF">
      <w:pPr>
        <w:tabs>
          <w:tab w:val="left" w:pos="709"/>
        </w:tabs>
        <w:spacing w:after="0" w:line="276" w:lineRule="auto"/>
        <w:jc w:val="both"/>
        <w:rPr>
          <w:rFonts w:ascii="Arial" w:hAnsi="Arial" w:cs="Arial"/>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r w:rsidR="00934928">
        <w:rPr>
          <w:rFonts w:ascii="Arial" w:hAnsi="Arial" w:cs="Arial"/>
        </w:rPr>
        <w:t>;</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51B85EB6" w:rsidR="00B34BEF" w:rsidRDefault="00B34BEF" w:rsidP="009E179B">
      <w:pPr>
        <w:numPr>
          <w:ilvl w:val="2"/>
          <w:numId w:val="34"/>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sidR="00157B2E">
        <w:rPr>
          <w:rFonts w:ascii="Arial" w:eastAsia="Arial" w:hAnsi="Arial" w:cs="Arial"/>
          <w:color w:val="000000"/>
        </w:rPr>
        <w:t>execução de serviços</w:t>
      </w:r>
      <w:r w:rsidRPr="00E0162A">
        <w:rPr>
          <w:rFonts w:ascii="Arial" w:eastAsia="Arial" w:hAnsi="Arial" w:cs="Arial"/>
          <w:color w:val="000000"/>
        </w:rPr>
        <w:t xml:space="preserve"> em características,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Pr>
          <w:rFonts w:ascii="Arial" w:eastAsia="Arial" w:hAnsi="Arial" w:cs="Arial"/>
          <w:color w:val="000000"/>
        </w:rPr>
        <w:t>.</w:t>
      </w:r>
    </w:p>
    <w:p w14:paraId="7F8734FF" w14:textId="08DD1B1A" w:rsidR="00157B2E" w:rsidRPr="00157B2E" w:rsidRDefault="00157B2E" w:rsidP="00157B2E">
      <w:pPr>
        <w:spacing w:after="0" w:line="240" w:lineRule="auto"/>
        <w:jc w:val="both"/>
        <w:rPr>
          <w:rFonts w:ascii="Arial" w:eastAsia="Arial" w:hAnsi="Arial" w:cs="Arial"/>
          <w:sz w:val="21"/>
          <w:szCs w:val="21"/>
        </w:rPr>
      </w:pPr>
    </w:p>
    <w:p w14:paraId="55BAEF9D" w14:textId="1B0F6F55" w:rsidR="00374EBC" w:rsidRPr="00374EBC" w:rsidRDefault="00374EBC" w:rsidP="00157B2E">
      <w:pPr>
        <w:tabs>
          <w:tab w:val="left" w:pos="709"/>
        </w:tabs>
        <w:spacing w:after="0" w:line="276" w:lineRule="auto"/>
        <w:ind w:left="720"/>
        <w:jc w:val="both"/>
        <w:rPr>
          <w:rFonts w:ascii="Arial" w:eastAsia="Arial" w:hAnsi="Arial" w:cs="Arial"/>
        </w:rPr>
      </w:pP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9E179B">
      <w:pPr>
        <w:numPr>
          <w:ilvl w:val="1"/>
          <w:numId w:val="34"/>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lastRenderedPageBreak/>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9E179B">
      <w:pPr>
        <w:numPr>
          <w:ilvl w:val="2"/>
          <w:numId w:val="34"/>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9E179B">
      <w:pPr>
        <w:numPr>
          <w:ilvl w:val="2"/>
          <w:numId w:val="34"/>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9E179B">
      <w:pPr>
        <w:numPr>
          <w:ilvl w:val="2"/>
          <w:numId w:val="34"/>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9E179B">
      <w:pPr>
        <w:numPr>
          <w:ilvl w:val="2"/>
          <w:numId w:val="34"/>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6DA1CE66" w14:textId="77777777" w:rsidR="00374EBC" w:rsidRPr="00374EBC" w:rsidRDefault="00374EBC" w:rsidP="00374EBC">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8028C83" w:rsidR="00AD7F60" w:rsidRPr="00374EBC" w:rsidRDefault="00AD7F60" w:rsidP="009E179B">
      <w:pPr>
        <w:pStyle w:val="PargrafodaLista"/>
        <w:numPr>
          <w:ilvl w:val="1"/>
          <w:numId w:val="41"/>
        </w:numPr>
        <w:tabs>
          <w:tab w:val="left" w:pos="993"/>
        </w:tabs>
        <w:spacing w:after="0" w:line="276" w:lineRule="auto"/>
        <w:jc w:val="both"/>
        <w:rPr>
          <w:rFonts w:ascii="Arial" w:eastAsia="Arial" w:hAnsi="Arial" w:cs="Arial"/>
          <w:color w:val="000000"/>
        </w:rPr>
      </w:pPr>
      <w:r w:rsidRPr="00374EBC">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9E179B">
      <w:pPr>
        <w:numPr>
          <w:ilvl w:val="3"/>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11939A8A" w:rsidR="00AD7F60" w:rsidRPr="00374EBC" w:rsidRDefault="00AD7F60" w:rsidP="009E179B">
      <w:pPr>
        <w:pStyle w:val="PargrafodaLista"/>
        <w:numPr>
          <w:ilvl w:val="1"/>
          <w:numId w:val="41"/>
        </w:numPr>
        <w:pBdr>
          <w:top w:val="nil"/>
          <w:left w:val="nil"/>
          <w:bottom w:val="nil"/>
          <w:right w:val="nil"/>
          <w:between w:val="nil"/>
        </w:pBdr>
        <w:tabs>
          <w:tab w:val="left" w:pos="0"/>
        </w:tabs>
        <w:spacing w:after="0" w:line="276" w:lineRule="auto"/>
        <w:jc w:val="both"/>
        <w:rPr>
          <w:rFonts w:ascii="Arial" w:eastAsia="Arial" w:hAnsi="Arial" w:cs="Arial"/>
          <w:color w:val="000000"/>
        </w:rPr>
      </w:pPr>
      <w:r w:rsidRPr="00374EBC">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a proposta mais vantajosa seja ofertada por microempresa, empresa de pequeno porte ou sociedade cooperativa equiparada, e uma vez constatada a existência de alguma restrição no que tange à regularidade fiscal e trabalhista, a mesma será convocada </w:t>
      </w:r>
      <w:r w:rsidRPr="00E0162A">
        <w:rPr>
          <w:rFonts w:ascii="Arial" w:eastAsia="Arial" w:hAnsi="Arial" w:cs="Arial"/>
          <w:color w:val="000000"/>
        </w:rPr>
        <w:lastRenderedPageBreak/>
        <w:t>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9E179B">
      <w:pPr>
        <w:numPr>
          <w:ilvl w:val="2"/>
          <w:numId w:val="41"/>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9E179B">
      <w:pPr>
        <w:pStyle w:val="PargrafodaLista"/>
        <w:keepNext/>
        <w:keepLines/>
        <w:numPr>
          <w:ilvl w:val="0"/>
          <w:numId w:val="2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9E179B">
      <w:pPr>
        <w:pStyle w:val="PargrafodaLista"/>
        <w:numPr>
          <w:ilvl w:val="1"/>
          <w:numId w:val="35"/>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9E179B">
      <w:pPr>
        <w:numPr>
          <w:ilvl w:val="1"/>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9E179B">
      <w:pPr>
        <w:numPr>
          <w:ilvl w:val="1"/>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9E179B">
      <w:pPr>
        <w:numPr>
          <w:ilvl w:val="1"/>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9E179B">
      <w:pPr>
        <w:numPr>
          <w:ilvl w:val="1"/>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9E179B">
      <w:pPr>
        <w:numPr>
          <w:ilvl w:val="1"/>
          <w:numId w:val="35"/>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lastRenderedPageBreak/>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9E179B">
      <w:pPr>
        <w:numPr>
          <w:ilvl w:val="1"/>
          <w:numId w:val="13"/>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9E179B">
      <w:pPr>
        <w:numPr>
          <w:ilvl w:val="2"/>
          <w:numId w:val="6"/>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9E179B">
      <w:pPr>
        <w:pStyle w:val="PargrafodaLista"/>
        <w:widowControl w:val="0"/>
        <w:numPr>
          <w:ilvl w:val="1"/>
          <w:numId w:val="35"/>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9E179B">
      <w:pPr>
        <w:pStyle w:val="PargrafodaLista"/>
        <w:widowControl w:val="0"/>
        <w:numPr>
          <w:ilvl w:val="1"/>
          <w:numId w:val="35"/>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lastRenderedPageBreak/>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9E179B">
      <w:pPr>
        <w:numPr>
          <w:ilvl w:val="1"/>
          <w:numId w:val="35"/>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9E179B">
      <w:pPr>
        <w:pStyle w:val="PargrafodaLista"/>
        <w:widowControl w:val="0"/>
        <w:numPr>
          <w:ilvl w:val="1"/>
          <w:numId w:val="35"/>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dar causa à inexecução parcial do contrato que cause grave dano à Administração, ao funcionamento dos serviços públicos ou ao interesse coletivo;</w:t>
      </w:r>
    </w:p>
    <w:p w14:paraId="31344ACE"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9E179B">
      <w:pPr>
        <w:numPr>
          <w:ilvl w:val="2"/>
          <w:numId w:val="35"/>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9E179B">
      <w:pPr>
        <w:numPr>
          <w:ilvl w:val="2"/>
          <w:numId w:val="35"/>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9E179B">
      <w:pPr>
        <w:numPr>
          <w:ilvl w:val="1"/>
          <w:numId w:val="35"/>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aplicação de qualquer das penalidades previstas realizar-se-á em processo administrativo que assegurará o contraditório e a ampla defesa ao licitante/adjudicatário, </w:t>
      </w:r>
      <w:r w:rsidRPr="00E0162A">
        <w:rPr>
          <w:rFonts w:ascii="Arial" w:eastAsia="Arial" w:hAnsi="Arial" w:cs="Arial"/>
          <w:color w:val="000000"/>
        </w:rPr>
        <w:lastRenderedPageBreak/>
        <w:t>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9E179B">
      <w:pPr>
        <w:numPr>
          <w:ilvl w:val="1"/>
          <w:numId w:val="35"/>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9E179B">
      <w:pPr>
        <w:numPr>
          <w:ilvl w:val="1"/>
          <w:numId w:val="35"/>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9E179B">
      <w:pPr>
        <w:numPr>
          <w:ilvl w:val="1"/>
          <w:numId w:val="35"/>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9E179B">
      <w:pPr>
        <w:numPr>
          <w:ilvl w:val="1"/>
          <w:numId w:val="35"/>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lastRenderedPageBreak/>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9E179B">
      <w:pPr>
        <w:numPr>
          <w:ilvl w:val="1"/>
          <w:numId w:val="35"/>
        </w:numPr>
        <w:spacing w:after="0" w:line="276" w:lineRule="auto"/>
        <w:ind w:left="0" w:firstLine="0"/>
        <w:jc w:val="both"/>
        <w:rPr>
          <w:rFonts w:ascii="Arial" w:eastAsia="Arial" w:hAnsi="Arial" w:cs="Arial"/>
        </w:rPr>
      </w:pPr>
      <w:r w:rsidRPr="00E216BA">
        <w:rPr>
          <w:rFonts w:ascii="Arial" w:eastAsia="Arial" w:hAnsi="Arial" w:cs="Arial"/>
          <w:color w:val="000000"/>
        </w:rPr>
        <w:lastRenderedPageBreak/>
        <w:t>Em caso de divergência entre disposições deste Edital e de seus anexos ou demais peças que compõem o processo, prevalecerá as deste Edital.</w:t>
      </w:r>
    </w:p>
    <w:p w14:paraId="483B9866" w14:textId="1CEAA853" w:rsidR="00AD7F60" w:rsidRPr="00E216BA" w:rsidRDefault="00AD7F60" w:rsidP="009E179B">
      <w:pPr>
        <w:numPr>
          <w:ilvl w:val="1"/>
          <w:numId w:val="35"/>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404A8B4B" w14:textId="77777777" w:rsidR="00AD7F60" w:rsidRPr="00E0162A" w:rsidRDefault="00AD7F60" w:rsidP="009E179B">
      <w:pPr>
        <w:numPr>
          <w:ilvl w:val="2"/>
          <w:numId w:val="35"/>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9E179B">
      <w:pPr>
        <w:numPr>
          <w:ilvl w:val="2"/>
          <w:numId w:val="35"/>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9E179B">
      <w:pPr>
        <w:numPr>
          <w:ilvl w:val="2"/>
          <w:numId w:val="35"/>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Default="005F59E8" w:rsidP="009E179B">
      <w:pPr>
        <w:numPr>
          <w:ilvl w:val="2"/>
          <w:numId w:val="35"/>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3A8BD532" w14:textId="77777777" w:rsidR="00604502" w:rsidRPr="00E0162A" w:rsidRDefault="00604502" w:rsidP="00604502">
      <w:pPr>
        <w:pBdr>
          <w:top w:val="nil"/>
          <w:left w:val="nil"/>
          <w:bottom w:val="nil"/>
          <w:right w:val="nil"/>
          <w:between w:val="nil"/>
        </w:pBdr>
        <w:tabs>
          <w:tab w:val="left" w:pos="851"/>
        </w:tabs>
        <w:spacing w:after="0" w:line="276" w:lineRule="auto"/>
        <w:ind w:left="1418"/>
        <w:jc w:val="both"/>
        <w:rPr>
          <w:rFonts w:ascii="Arial" w:eastAsia="Arial" w:hAnsi="Arial" w:cs="Arial"/>
          <w:color w:val="000000"/>
        </w:rPr>
      </w:pPr>
    </w:p>
    <w:p w14:paraId="645E1268" w14:textId="001A2A79"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604502">
        <w:rPr>
          <w:rFonts w:ascii="Arial" w:eastAsia="Arial" w:hAnsi="Arial" w:cs="Arial"/>
          <w:color w:val="000000"/>
        </w:rPr>
        <w:t>2</w:t>
      </w:r>
      <w:r w:rsidR="00BE108C">
        <w:rPr>
          <w:rFonts w:ascii="Arial" w:eastAsia="Arial" w:hAnsi="Arial" w:cs="Arial"/>
          <w:color w:val="000000"/>
        </w:rPr>
        <w:t>1</w:t>
      </w:r>
      <w:r>
        <w:rPr>
          <w:rFonts w:ascii="Arial" w:eastAsia="Arial" w:hAnsi="Arial" w:cs="Arial"/>
          <w:color w:val="000000"/>
        </w:rPr>
        <w:t xml:space="preserve"> de </w:t>
      </w:r>
      <w:r w:rsidR="005453C4">
        <w:rPr>
          <w:rFonts w:ascii="Arial" w:eastAsia="Arial" w:hAnsi="Arial" w:cs="Arial"/>
          <w:color w:val="000000"/>
        </w:rPr>
        <w:t xml:space="preserve">julho </w:t>
      </w:r>
      <w:r w:rsidR="00BD6489">
        <w:rPr>
          <w:rFonts w:ascii="Arial" w:eastAsia="Arial" w:hAnsi="Arial" w:cs="Arial"/>
          <w:color w:val="000000"/>
        </w:rPr>
        <w:t>2025</w:t>
      </w:r>
      <w:r>
        <w:rPr>
          <w:rFonts w:ascii="Arial" w:eastAsia="Arial" w:hAnsi="Arial" w:cs="Arial"/>
          <w:color w:val="000000"/>
        </w:rPr>
        <w:t>.</w:t>
      </w:r>
    </w:p>
    <w:p w14:paraId="217EB4BC" w14:textId="77777777" w:rsidR="00604502" w:rsidRDefault="00604502"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Default="00761888" w:rsidP="00E0162A">
      <w:pPr>
        <w:spacing w:after="0" w:line="276" w:lineRule="auto"/>
        <w:jc w:val="both"/>
        <w:rPr>
          <w:rFonts w:ascii="Arial" w:eastAsia="Arial" w:hAnsi="Arial" w:cs="Arial"/>
          <w:b/>
          <w:color w:val="000000"/>
        </w:rPr>
      </w:pPr>
    </w:p>
    <w:p w14:paraId="06DC07DA" w14:textId="77777777" w:rsidR="00604502" w:rsidRDefault="00604502" w:rsidP="00E0162A">
      <w:pPr>
        <w:spacing w:after="0" w:line="276" w:lineRule="auto"/>
        <w:jc w:val="both"/>
        <w:rPr>
          <w:rFonts w:ascii="Arial" w:eastAsia="Arial" w:hAnsi="Arial" w:cs="Arial"/>
          <w:b/>
          <w:color w:val="000000"/>
        </w:rPr>
      </w:pPr>
    </w:p>
    <w:p w14:paraId="4225E9E6" w14:textId="77777777" w:rsidR="00604502" w:rsidRDefault="00604502" w:rsidP="00E0162A">
      <w:pPr>
        <w:spacing w:after="0" w:line="276" w:lineRule="auto"/>
        <w:jc w:val="both"/>
        <w:rPr>
          <w:rFonts w:ascii="Arial" w:eastAsia="Arial" w:hAnsi="Arial" w:cs="Arial"/>
          <w:b/>
          <w:color w:val="000000"/>
        </w:rPr>
      </w:pPr>
    </w:p>
    <w:p w14:paraId="438AEB25" w14:textId="77777777" w:rsidR="00604502" w:rsidRDefault="00604502" w:rsidP="00E0162A">
      <w:pPr>
        <w:spacing w:after="0" w:line="276" w:lineRule="auto"/>
        <w:jc w:val="both"/>
        <w:rPr>
          <w:rFonts w:ascii="Arial" w:eastAsia="Arial" w:hAnsi="Arial" w:cs="Arial"/>
          <w:b/>
          <w:color w:val="000000"/>
        </w:rPr>
      </w:pPr>
    </w:p>
    <w:p w14:paraId="436BC9C0" w14:textId="77777777" w:rsidR="00604502" w:rsidRDefault="00604502" w:rsidP="00E0162A">
      <w:pPr>
        <w:spacing w:after="0" w:line="276" w:lineRule="auto"/>
        <w:jc w:val="both"/>
        <w:rPr>
          <w:rFonts w:ascii="Arial" w:eastAsia="Arial" w:hAnsi="Arial" w:cs="Arial"/>
          <w:b/>
          <w:color w:val="000000"/>
        </w:rPr>
      </w:pPr>
    </w:p>
    <w:p w14:paraId="1927A664" w14:textId="77777777" w:rsidR="00604502" w:rsidRDefault="00604502" w:rsidP="00E0162A">
      <w:pPr>
        <w:spacing w:after="0" w:line="276" w:lineRule="auto"/>
        <w:jc w:val="both"/>
        <w:rPr>
          <w:rFonts w:ascii="Arial" w:eastAsia="Arial" w:hAnsi="Arial" w:cs="Arial"/>
          <w:b/>
          <w:color w:val="000000"/>
        </w:rPr>
      </w:pPr>
    </w:p>
    <w:p w14:paraId="2127036D" w14:textId="77777777" w:rsidR="00604502" w:rsidRDefault="00604502" w:rsidP="00E0162A">
      <w:pPr>
        <w:spacing w:after="0" w:line="276" w:lineRule="auto"/>
        <w:jc w:val="both"/>
        <w:rPr>
          <w:rFonts w:ascii="Arial" w:eastAsia="Arial" w:hAnsi="Arial" w:cs="Arial"/>
          <w:b/>
          <w:color w:val="000000"/>
        </w:rPr>
      </w:pPr>
    </w:p>
    <w:p w14:paraId="70BB2FCE" w14:textId="77777777" w:rsidR="00604502" w:rsidRDefault="00604502" w:rsidP="00E0162A">
      <w:pPr>
        <w:spacing w:after="0" w:line="276" w:lineRule="auto"/>
        <w:jc w:val="both"/>
        <w:rPr>
          <w:rFonts w:ascii="Arial" w:eastAsia="Arial" w:hAnsi="Arial" w:cs="Arial"/>
          <w:b/>
          <w:color w:val="000000"/>
        </w:rPr>
      </w:pPr>
    </w:p>
    <w:p w14:paraId="5825EF6A" w14:textId="77777777" w:rsidR="00604502" w:rsidRDefault="00604502" w:rsidP="00E0162A">
      <w:pPr>
        <w:spacing w:after="0" w:line="276" w:lineRule="auto"/>
        <w:jc w:val="both"/>
        <w:rPr>
          <w:rFonts w:ascii="Arial" w:eastAsia="Arial" w:hAnsi="Arial" w:cs="Arial"/>
          <w:b/>
          <w:color w:val="000000"/>
        </w:rPr>
      </w:pPr>
    </w:p>
    <w:p w14:paraId="425E9FD5" w14:textId="77777777" w:rsidR="00604502" w:rsidRDefault="00604502" w:rsidP="00E0162A">
      <w:pPr>
        <w:spacing w:after="0" w:line="276" w:lineRule="auto"/>
        <w:jc w:val="both"/>
        <w:rPr>
          <w:rFonts w:ascii="Arial" w:eastAsia="Arial" w:hAnsi="Arial" w:cs="Arial"/>
          <w:b/>
          <w:color w:val="000000"/>
        </w:rPr>
      </w:pPr>
    </w:p>
    <w:p w14:paraId="43267E8D" w14:textId="77777777" w:rsidR="00604502" w:rsidRDefault="00604502" w:rsidP="00E0162A">
      <w:pPr>
        <w:spacing w:after="0" w:line="276" w:lineRule="auto"/>
        <w:jc w:val="both"/>
        <w:rPr>
          <w:rFonts w:ascii="Arial" w:eastAsia="Arial" w:hAnsi="Arial" w:cs="Arial"/>
          <w:b/>
          <w:color w:val="000000"/>
        </w:rPr>
      </w:pPr>
    </w:p>
    <w:p w14:paraId="36D1CEB3" w14:textId="77777777" w:rsidR="00604502" w:rsidRDefault="00604502" w:rsidP="00E0162A">
      <w:pPr>
        <w:spacing w:after="0" w:line="276" w:lineRule="auto"/>
        <w:jc w:val="both"/>
        <w:rPr>
          <w:rFonts w:ascii="Arial" w:eastAsia="Arial" w:hAnsi="Arial" w:cs="Arial"/>
          <w:b/>
          <w:color w:val="000000"/>
        </w:rPr>
      </w:pPr>
    </w:p>
    <w:p w14:paraId="29F37CF3" w14:textId="77777777" w:rsidR="00604502" w:rsidRDefault="00604502" w:rsidP="00E0162A">
      <w:pPr>
        <w:spacing w:after="0" w:line="276" w:lineRule="auto"/>
        <w:jc w:val="both"/>
        <w:rPr>
          <w:rFonts w:ascii="Arial" w:eastAsia="Arial" w:hAnsi="Arial" w:cs="Arial"/>
          <w:b/>
          <w:color w:val="000000"/>
        </w:rPr>
      </w:pPr>
    </w:p>
    <w:p w14:paraId="7D0D3A89" w14:textId="77777777" w:rsidR="00604502" w:rsidRDefault="00604502" w:rsidP="00E0162A">
      <w:pPr>
        <w:spacing w:after="0" w:line="276" w:lineRule="auto"/>
        <w:jc w:val="both"/>
        <w:rPr>
          <w:rFonts w:ascii="Arial" w:eastAsia="Arial" w:hAnsi="Arial" w:cs="Arial"/>
          <w:b/>
          <w:color w:val="000000"/>
        </w:rPr>
      </w:pPr>
    </w:p>
    <w:p w14:paraId="7F8B85D0" w14:textId="77777777" w:rsidR="00604502" w:rsidRDefault="00604502" w:rsidP="00E0162A">
      <w:pPr>
        <w:spacing w:after="0" w:line="276" w:lineRule="auto"/>
        <w:jc w:val="both"/>
        <w:rPr>
          <w:rFonts w:ascii="Arial" w:eastAsia="Arial" w:hAnsi="Arial" w:cs="Arial"/>
          <w:b/>
          <w:color w:val="000000"/>
        </w:rPr>
      </w:pPr>
    </w:p>
    <w:p w14:paraId="26997A12" w14:textId="77777777" w:rsidR="00604502" w:rsidRDefault="00604502" w:rsidP="00E0162A">
      <w:pPr>
        <w:spacing w:after="0" w:line="276" w:lineRule="auto"/>
        <w:jc w:val="both"/>
        <w:rPr>
          <w:rFonts w:ascii="Arial" w:eastAsia="Arial" w:hAnsi="Arial" w:cs="Arial"/>
          <w:b/>
          <w:color w:val="000000"/>
        </w:rPr>
      </w:pPr>
    </w:p>
    <w:p w14:paraId="54040DA2" w14:textId="77777777" w:rsidR="00604502" w:rsidRDefault="00604502" w:rsidP="00E0162A">
      <w:pPr>
        <w:spacing w:after="0" w:line="276" w:lineRule="auto"/>
        <w:jc w:val="both"/>
        <w:rPr>
          <w:rFonts w:ascii="Arial" w:eastAsia="Arial" w:hAnsi="Arial" w:cs="Arial"/>
          <w:b/>
          <w:color w:val="000000"/>
        </w:rPr>
      </w:pPr>
    </w:p>
    <w:p w14:paraId="25646E1F" w14:textId="62C3C6F4" w:rsidR="007B7782" w:rsidRPr="000A67D7" w:rsidRDefault="007B7782" w:rsidP="007B7782">
      <w:pPr>
        <w:pStyle w:val="PargrafodaLista"/>
        <w:spacing w:after="0"/>
        <w:ind w:left="0"/>
        <w:jc w:val="center"/>
        <w:rPr>
          <w:rFonts w:ascii="Arial" w:hAnsi="Arial" w:cs="Arial"/>
          <w:b/>
          <w:bCs/>
          <w:sz w:val="21"/>
          <w:szCs w:val="21"/>
        </w:rPr>
      </w:pPr>
      <w:r>
        <w:rPr>
          <w:rFonts w:ascii="Arial" w:hAnsi="Arial" w:cs="Arial"/>
          <w:b/>
          <w:bCs/>
          <w:sz w:val="21"/>
          <w:szCs w:val="21"/>
        </w:rPr>
        <w:t xml:space="preserve">ANEXO I - </w:t>
      </w:r>
      <w:r w:rsidRPr="000A67D7">
        <w:rPr>
          <w:rFonts w:ascii="Arial" w:hAnsi="Arial" w:cs="Arial"/>
          <w:b/>
          <w:bCs/>
          <w:sz w:val="21"/>
          <w:szCs w:val="21"/>
        </w:rPr>
        <w:t>TERMO DE REFERÊNCIA</w:t>
      </w:r>
    </w:p>
    <w:p w14:paraId="2BE965EC" w14:textId="77777777" w:rsidR="009D532C" w:rsidRPr="00D67B34" w:rsidRDefault="009D532C" w:rsidP="009D532C">
      <w:pPr>
        <w:pStyle w:val="PargrafodaLista"/>
        <w:spacing w:after="0"/>
        <w:ind w:left="0"/>
        <w:jc w:val="center"/>
        <w:rPr>
          <w:rFonts w:ascii="Arial" w:hAnsi="Arial" w:cs="Arial"/>
          <w:sz w:val="21"/>
          <w:szCs w:val="21"/>
        </w:rPr>
      </w:pPr>
    </w:p>
    <w:p w14:paraId="3490A022" w14:textId="77777777" w:rsidR="00604502" w:rsidRPr="00AE0658" w:rsidRDefault="00604502" w:rsidP="00604502">
      <w:pPr>
        <w:numPr>
          <w:ilvl w:val="0"/>
          <w:numId w:val="51"/>
        </w:numPr>
        <w:shd w:val="clear" w:color="auto" w:fill="FFD966" w:themeFill="accent4" w:themeFillTint="99"/>
        <w:spacing w:line="240" w:lineRule="auto"/>
        <w:ind w:left="0" w:firstLine="0"/>
        <w:contextualSpacing/>
        <w:rPr>
          <w:rFonts w:ascii="Arial" w:hAnsi="Arial" w:cs="Arial"/>
          <w:b/>
          <w:bCs/>
          <w:sz w:val="21"/>
          <w:szCs w:val="21"/>
        </w:rPr>
      </w:pPr>
      <w:r w:rsidRPr="00AE0658">
        <w:rPr>
          <w:rFonts w:ascii="Arial" w:hAnsi="Arial" w:cs="Arial"/>
          <w:b/>
          <w:bCs/>
          <w:sz w:val="21"/>
          <w:szCs w:val="21"/>
        </w:rPr>
        <w:t>OBJETO:</w:t>
      </w:r>
    </w:p>
    <w:p w14:paraId="2B5C03A8" w14:textId="77777777" w:rsidR="00604502" w:rsidRDefault="00604502" w:rsidP="00604502">
      <w:pPr>
        <w:pStyle w:val="PargrafodaLista"/>
        <w:spacing w:after="0" w:line="240" w:lineRule="auto"/>
        <w:ind w:left="0"/>
        <w:jc w:val="both"/>
        <w:rPr>
          <w:rFonts w:ascii="Arial" w:hAnsi="Arial" w:cs="Arial"/>
          <w:sz w:val="21"/>
          <w:szCs w:val="21"/>
        </w:rPr>
      </w:pPr>
      <w:bookmarkStart w:id="20" w:name="_Hlk188561262"/>
      <w:r w:rsidRPr="00802D38">
        <w:rPr>
          <w:rFonts w:ascii="Arial" w:hAnsi="Arial" w:cs="Arial"/>
          <w:b/>
          <w:bCs/>
          <w:sz w:val="21"/>
          <w:szCs w:val="21"/>
        </w:rPr>
        <w:t>CONTRATAÇÃO DE EMPRESA ESPECIALIZADA PARA A PRESTAÇÃO DE SERVIÇOS DE LOCAÇÃO DE TRATOR ESTEIRA E CAMINHÃO COM CESTO AÉREO, COM O OBJETIVO DE ATENDER ÀS DEMANDAS OPERACIONAIS DA SECRETARIA MUNICIPAL DE INFRAESTRUTURA, SERVIÇOS URBANOS E TRANSPORTE</w:t>
      </w:r>
      <w:r w:rsidRPr="009D5CE6">
        <w:rPr>
          <w:rFonts w:ascii="Arial" w:hAnsi="Arial" w:cs="Arial"/>
          <w:sz w:val="21"/>
          <w:szCs w:val="21"/>
        </w:rPr>
        <w:t>, pelo período de 12 (doze) mese</w:t>
      </w:r>
      <w:r>
        <w:rPr>
          <w:rFonts w:ascii="Arial" w:hAnsi="Arial" w:cs="Arial"/>
          <w:sz w:val="21"/>
          <w:szCs w:val="21"/>
        </w:rPr>
        <w:t>s.</w:t>
      </w:r>
    </w:p>
    <w:p w14:paraId="04050C91" w14:textId="77777777" w:rsidR="00604502" w:rsidRDefault="00604502" w:rsidP="00604502">
      <w:pPr>
        <w:pStyle w:val="PargrafodaLista"/>
        <w:spacing w:after="0" w:line="240" w:lineRule="auto"/>
        <w:ind w:left="0"/>
        <w:jc w:val="both"/>
        <w:rPr>
          <w:rFonts w:ascii="Arial" w:hAnsi="Arial" w:cs="Arial"/>
          <w:sz w:val="21"/>
          <w:szCs w:val="21"/>
        </w:rPr>
      </w:pPr>
    </w:p>
    <w:bookmarkEnd w:id="20"/>
    <w:p w14:paraId="50BFC38F" w14:textId="77777777" w:rsidR="00604502" w:rsidRPr="00AE0658" w:rsidRDefault="00604502" w:rsidP="00604502">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AE0658">
        <w:rPr>
          <w:rFonts w:ascii="Arial" w:hAnsi="Arial" w:cs="Arial"/>
          <w:b/>
          <w:bCs/>
          <w:sz w:val="21"/>
          <w:szCs w:val="21"/>
        </w:rPr>
        <w:t>JUSTIFICATIVA:</w:t>
      </w:r>
    </w:p>
    <w:p w14:paraId="67BE1738" w14:textId="77777777" w:rsidR="00604502" w:rsidRPr="00AE0658" w:rsidRDefault="00604502" w:rsidP="00604502">
      <w:pPr>
        <w:spacing w:line="240" w:lineRule="auto"/>
        <w:contextualSpacing/>
        <w:jc w:val="both"/>
        <w:rPr>
          <w:rFonts w:ascii="Arial" w:hAnsi="Arial" w:cs="Arial"/>
          <w:sz w:val="21"/>
          <w:szCs w:val="21"/>
        </w:rPr>
      </w:pPr>
    </w:p>
    <w:p w14:paraId="028DAA1F" w14:textId="77777777" w:rsidR="00604502" w:rsidRPr="000D5A9D" w:rsidRDefault="00604502" w:rsidP="00604502">
      <w:pPr>
        <w:spacing w:line="240" w:lineRule="auto"/>
        <w:ind w:firstLine="708"/>
        <w:contextualSpacing/>
        <w:jc w:val="both"/>
        <w:rPr>
          <w:rFonts w:ascii="Arial" w:hAnsi="Arial" w:cs="Arial"/>
          <w:sz w:val="21"/>
          <w:szCs w:val="21"/>
        </w:rPr>
      </w:pPr>
      <w:bookmarkStart w:id="21" w:name="_Hlk203403469"/>
      <w:r w:rsidRPr="009D5CE6">
        <w:rPr>
          <w:rFonts w:ascii="Arial" w:hAnsi="Arial" w:cs="Arial"/>
          <w:sz w:val="21"/>
          <w:szCs w:val="21"/>
        </w:rPr>
        <w:t>Justifica-se a contratação de empresa especializada para locação de trator esteira e caminhão com cesto aéreo, com o objetivo de atender às demandas operacionais da Secretaria Municipal de Infraestrutura, Serviços Urbanos e Transporte. Tais equipamentos são essenciais para execução de obras públicas (escavação, terraplanagem, construção), manutenção de vias</w:t>
      </w:r>
      <w:r>
        <w:rPr>
          <w:rFonts w:ascii="Arial" w:hAnsi="Arial" w:cs="Arial"/>
          <w:sz w:val="21"/>
          <w:szCs w:val="21"/>
        </w:rPr>
        <w:t xml:space="preserve">, manutenção </w:t>
      </w:r>
      <w:r w:rsidRPr="009D5CE6">
        <w:rPr>
          <w:rFonts w:ascii="Arial" w:hAnsi="Arial" w:cs="Arial"/>
          <w:sz w:val="21"/>
          <w:szCs w:val="21"/>
        </w:rPr>
        <w:t>e reparo</w:t>
      </w:r>
      <w:r>
        <w:rPr>
          <w:rFonts w:ascii="Arial" w:hAnsi="Arial" w:cs="Arial"/>
          <w:sz w:val="21"/>
          <w:szCs w:val="21"/>
        </w:rPr>
        <w:t xml:space="preserve"> da iluminação pública</w:t>
      </w:r>
      <w:r w:rsidRPr="009D5CE6">
        <w:rPr>
          <w:rFonts w:ascii="Arial" w:hAnsi="Arial" w:cs="Arial"/>
          <w:sz w:val="21"/>
          <w:szCs w:val="21"/>
        </w:rPr>
        <w:t>, bem como emergências. Atenderão à necessidade de garantir agilidade, segurança e continuidade dos serviços públicos, reduzindo dependência de frota própria e custos de manutenção</w:t>
      </w:r>
      <w:bookmarkEnd w:id="21"/>
      <w:r w:rsidRPr="009D5CE6">
        <w:rPr>
          <w:rFonts w:ascii="Arial" w:hAnsi="Arial" w:cs="Arial"/>
          <w:sz w:val="21"/>
          <w:szCs w:val="21"/>
        </w:rPr>
        <w:t>.</w:t>
      </w:r>
    </w:p>
    <w:p w14:paraId="0FC41486" w14:textId="77777777" w:rsidR="00604502" w:rsidRDefault="00604502" w:rsidP="00604502">
      <w:pPr>
        <w:spacing w:line="240" w:lineRule="auto"/>
        <w:ind w:firstLine="708"/>
        <w:contextualSpacing/>
        <w:jc w:val="both"/>
        <w:rPr>
          <w:rFonts w:ascii="Arial" w:hAnsi="Arial" w:cs="Arial"/>
          <w:sz w:val="21"/>
          <w:szCs w:val="21"/>
        </w:rPr>
      </w:pPr>
    </w:p>
    <w:p w14:paraId="70540111" w14:textId="77777777" w:rsidR="00604502" w:rsidRPr="00AE0658" w:rsidRDefault="00604502" w:rsidP="00604502">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AE0658">
        <w:rPr>
          <w:rFonts w:ascii="Arial" w:hAnsi="Arial" w:cs="Arial"/>
          <w:b/>
          <w:bCs/>
          <w:sz w:val="21"/>
          <w:szCs w:val="21"/>
        </w:rPr>
        <w:t>DOTAÇÃO ORÇAMENTÁRIA:</w:t>
      </w:r>
    </w:p>
    <w:p w14:paraId="61B9D658" w14:textId="77777777" w:rsidR="00604502" w:rsidRPr="00AE0658" w:rsidRDefault="00604502" w:rsidP="00604502">
      <w:pPr>
        <w:spacing w:after="0" w:line="240" w:lineRule="auto"/>
        <w:jc w:val="both"/>
        <w:rPr>
          <w:rFonts w:ascii="Arial" w:hAnsi="Arial" w:cs="Arial"/>
          <w:b/>
          <w:sz w:val="21"/>
          <w:szCs w:val="21"/>
        </w:rPr>
      </w:pPr>
      <w:bookmarkStart w:id="22" w:name="_Hlk156818750"/>
    </w:p>
    <w:p w14:paraId="3160E0D6" w14:textId="77777777" w:rsidR="00604502" w:rsidRPr="00126C08" w:rsidRDefault="00604502" w:rsidP="00604502">
      <w:pPr>
        <w:spacing w:after="0" w:line="240" w:lineRule="auto"/>
        <w:rPr>
          <w:rFonts w:ascii="Arial" w:hAnsi="Arial" w:cs="Arial"/>
          <w:sz w:val="21"/>
          <w:szCs w:val="21"/>
        </w:rPr>
      </w:pPr>
      <w:bookmarkStart w:id="23" w:name="_Hlk203551676"/>
      <w:bookmarkEnd w:id="22"/>
      <w:r w:rsidRPr="00126C08">
        <w:rPr>
          <w:rFonts w:ascii="Arial" w:hAnsi="Arial" w:cs="Arial"/>
          <w:sz w:val="21"/>
          <w:szCs w:val="21"/>
        </w:rPr>
        <w:t xml:space="preserve">Unidade gestora: 10 - Secretaria de Infraestrutura, Serviços Urbanos e Transporte </w:t>
      </w:r>
    </w:p>
    <w:p w14:paraId="6C9E36AC" w14:textId="77777777" w:rsidR="00604502" w:rsidRPr="00126C08" w:rsidRDefault="00604502" w:rsidP="00604502">
      <w:pPr>
        <w:spacing w:after="0" w:line="240" w:lineRule="auto"/>
        <w:rPr>
          <w:rFonts w:ascii="Arial" w:hAnsi="Arial" w:cs="Arial"/>
          <w:sz w:val="21"/>
          <w:szCs w:val="21"/>
        </w:rPr>
      </w:pPr>
      <w:r w:rsidRPr="00126C08">
        <w:rPr>
          <w:rFonts w:ascii="Arial" w:hAnsi="Arial" w:cs="Arial"/>
          <w:sz w:val="21"/>
          <w:szCs w:val="21"/>
        </w:rPr>
        <w:t>Projeto Atividade: 2045 – Manutenção da Secretaria de Infraestrutura, Urbanismo e Transporte</w:t>
      </w:r>
    </w:p>
    <w:p w14:paraId="0CA468E3" w14:textId="77777777" w:rsidR="00604502" w:rsidRPr="00126C08" w:rsidRDefault="00604502" w:rsidP="00604502">
      <w:pPr>
        <w:spacing w:after="0" w:line="240" w:lineRule="auto"/>
        <w:rPr>
          <w:rFonts w:ascii="Arial" w:hAnsi="Arial" w:cs="Arial"/>
          <w:sz w:val="21"/>
          <w:szCs w:val="21"/>
        </w:rPr>
      </w:pPr>
      <w:r w:rsidRPr="00126C08">
        <w:rPr>
          <w:rFonts w:ascii="Arial" w:hAnsi="Arial" w:cs="Arial"/>
          <w:sz w:val="21"/>
          <w:szCs w:val="21"/>
        </w:rPr>
        <w:t xml:space="preserve">Elemento: 3.3.90.39.00 - Outros serviços de terceiros Pessoa Jurídica </w:t>
      </w:r>
    </w:p>
    <w:p w14:paraId="1A587E72" w14:textId="77777777" w:rsidR="00604502" w:rsidRPr="00126C08" w:rsidRDefault="00604502" w:rsidP="00604502">
      <w:pPr>
        <w:spacing w:after="0" w:line="240" w:lineRule="auto"/>
        <w:rPr>
          <w:rFonts w:ascii="Arial" w:hAnsi="Arial" w:cs="Arial"/>
          <w:sz w:val="21"/>
          <w:szCs w:val="21"/>
        </w:rPr>
      </w:pPr>
      <w:r w:rsidRPr="00126C08">
        <w:rPr>
          <w:rFonts w:ascii="Arial" w:hAnsi="Arial" w:cs="Arial"/>
          <w:sz w:val="21"/>
          <w:szCs w:val="21"/>
        </w:rPr>
        <w:t>Fonte de Recurso: 1500 e 1704</w:t>
      </w:r>
    </w:p>
    <w:bookmarkEnd w:id="23"/>
    <w:p w14:paraId="4FF794CF" w14:textId="77777777" w:rsidR="00604502" w:rsidRPr="00AE0658" w:rsidRDefault="00604502" w:rsidP="00604502">
      <w:pPr>
        <w:spacing w:after="0" w:line="240" w:lineRule="auto"/>
        <w:rPr>
          <w:rFonts w:ascii="Arial" w:hAnsi="Arial" w:cs="Arial"/>
          <w:b/>
          <w:bCs/>
          <w:sz w:val="21"/>
          <w:szCs w:val="21"/>
        </w:rPr>
      </w:pPr>
    </w:p>
    <w:p w14:paraId="6814A848" w14:textId="77777777" w:rsidR="00604502" w:rsidRPr="00AE0658" w:rsidRDefault="00604502" w:rsidP="00604502">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AE0658">
        <w:rPr>
          <w:rFonts w:ascii="Arial" w:hAnsi="Arial" w:cs="Arial"/>
          <w:b/>
          <w:bCs/>
          <w:sz w:val="21"/>
          <w:szCs w:val="21"/>
        </w:rPr>
        <w:t>ESPECIFICAÇÕES E QUANTIDADES:</w:t>
      </w:r>
    </w:p>
    <w:p w14:paraId="7B88BF40" w14:textId="77777777" w:rsidR="00604502" w:rsidRPr="00AE0658" w:rsidRDefault="00604502" w:rsidP="00604502">
      <w:pPr>
        <w:spacing w:line="240" w:lineRule="auto"/>
        <w:contextualSpacing/>
        <w:jc w:val="both"/>
        <w:rPr>
          <w:rFonts w:ascii="Arial" w:hAnsi="Arial" w:cs="Arial"/>
          <w:sz w:val="21"/>
          <w:szCs w:val="21"/>
        </w:rPr>
      </w:pPr>
    </w:p>
    <w:p w14:paraId="481DE612" w14:textId="77777777" w:rsidR="00604502" w:rsidRDefault="00604502" w:rsidP="00604502">
      <w:pPr>
        <w:spacing w:after="0" w:line="276" w:lineRule="auto"/>
        <w:ind w:firstLine="708"/>
        <w:jc w:val="both"/>
        <w:rPr>
          <w:rFonts w:ascii="Arial" w:hAnsi="Arial" w:cs="Arial"/>
          <w:sz w:val="21"/>
          <w:szCs w:val="21"/>
        </w:rPr>
      </w:pPr>
      <w:bookmarkStart w:id="24" w:name="_Hlk184212932"/>
      <w:bookmarkStart w:id="25" w:name="_Hlk203403534"/>
      <w:bookmarkStart w:id="26" w:name="_Hlk188561452"/>
      <w:bookmarkStart w:id="27" w:name="_Hlk184130086"/>
      <w:bookmarkStart w:id="28" w:name="_Hlk184213103"/>
      <w:bookmarkStart w:id="29" w:name="_Hlk184128094"/>
      <w:r w:rsidRPr="005B2709">
        <w:rPr>
          <w:rFonts w:ascii="Arial" w:hAnsi="Arial" w:cs="Arial"/>
          <w:sz w:val="21"/>
          <w:szCs w:val="21"/>
        </w:rPr>
        <w:t xml:space="preserve">Salienta-se que após os levantamentos realizados, constatou-se a necessidades de </w:t>
      </w:r>
      <w:r>
        <w:rPr>
          <w:rFonts w:ascii="Arial" w:hAnsi="Arial" w:cs="Arial"/>
          <w:sz w:val="21"/>
          <w:szCs w:val="21"/>
        </w:rPr>
        <w:t>destes tens</w:t>
      </w:r>
      <w:r w:rsidRPr="005B2709">
        <w:rPr>
          <w:rFonts w:ascii="Arial" w:hAnsi="Arial" w:cs="Arial"/>
          <w:sz w:val="21"/>
          <w:szCs w:val="21"/>
        </w:rPr>
        <w:t xml:space="preserve"> para consumo sendo elaborada uma planilha com a relação aos itens essenciais já cometidos para processo licitatório no sentido de suprir as demandas precípuas do ano em curso da Administração Pública Municipal.</w:t>
      </w:r>
    </w:p>
    <w:p w14:paraId="3E102911" w14:textId="77777777" w:rsidR="00604502" w:rsidRPr="005B2709" w:rsidRDefault="00604502" w:rsidP="00604502">
      <w:pPr>
        <w:spacing w:after="0" w:line="276" w:lineRule="auto"/>
        <w:ind w:firstLine="708"/>
        <w:jc w:val="both"/>
        <w:rPr>
          <w:rFonts w:ascii="Arial" w:hAnsi="Arial" w:cs="Arial"/>
          <w:sz w:val="21"/>
          <w:szCs w:val="21"/>
        </w:rPr>
      </w:pPr>
      <w:r w:rsidRPr="005B2709">
        <w:rPr>
          <w:rFonts w:ascii="Arial" w:hAnsi="Arial" w:cs="Arial"/>
          <w:sz w:val="21"/>
          <w:szCs w:val="21"/>
        </w:rPr>
        <w:t xml:space="preserve">As estimativas foram elaboradas com </w:t>
      </w:r>
      <w:r>
        <w:rPr>
          <w:rFonts w:ascii="Arial" w:hAnsi="Arial" w:cs="Arial"/>
          <w:sz w:val="21"/>
          <w:szCs w:val="21"/>
        </w:rPr>
        <w:t>base na necessidade</w:t>
      </w:r>
      <w:r w:rsidRPr="005B2709">
        <w:rPr>
          <w:rFonts w:ascii="Arial" w:hAnsi="Arial" w:cs="Arial"/>
          <w:sz w:val="21"/>
          <w:szCs w:val="21"/>
        </w:rPr>
        <w:t xml:space="preserve"> </w:t>
      </w:r>
      <w:r>
        <w:rPr>
          <w:rFonts w:ascii="Arial" w:hAnsi="Arial" w:cs="Arial"/>
          <w:sz w:val="21"/>
          <w:szCs w:val="21"/>
        </w:rPr>
        <w:t>nas</w:t>
      </w:r>
      <w:r w:rsidRPr="007D519E">
        <w:rPr>
          <w:rFonts w:ascii="Arial" w:hAnsi="Arial" w:cs="Arial"/>
          <w:sz w:val="21"/>
          <w:szCs w:val="21"/>
        </w:rPr>
        <w:t xml:space="preserve"> intervenções a serem realizadas ao longo do período de vigência contratual.</w:t>
      </w:r>
      <w:r>
        <w:rPr>
          <w:rFonts w:ascii="Arial" w:hAnsi="Arial" w:cs="Arial"/>
          <w:sz w:val="21"/>
          <w:szCs w:val="21"/>
        </w:rPr>
        <w:t xml:space="preserve"> </w:t>
      </w:r>
    </w:p>
    <w:p w14:paraId="0D043391" w14:textId="77777777" w:rsidR="00604502" w:rsidRPr="00AE0658" w:rsidRDefault="00604502" w:rsidP="00604502">
      <w:pPr>
        <w:spacing w:after="0" w:line="276" w:lineRule="auto"/>
        <w:ind w:firstLine="708"/>
        <w:jc w:val="both"/>
        <w:rPr>
          <w:rFonts w:ascii="Arial" w:hAnsi="Arial" w:cs="Arial"/>
          <w:sz w:val="21"/>
          <w:szCs w:val="21"/>
        </w:rPr>
      </w:pPr>
      <w:r w:rsidRPr="005B2709">
        <w:rPr>
          <w:rFonts w:ascii="Arial" w:hAnsi="Arial" w:cs="Arial"/>
          <w:sz w:val="21"/>
          <w:szCs w:val="21"/>
        </w:rPr>
        <w:t xml:space="preserve">Dessa forma, o objeto da </w:t>
      </w:r>
      <w:r>
        <w:rPr>
          <w:rFonts w:ascii="Arial" w:hAnsi="Arial" w:cs="Arial"/>
          <w:sz w:val="21"/>
          <w:szCs w:val="21"/>
        </w:rPr>
        <w:t xml:space="preserve">contratação </w:t>
      </w:r>
      <w:r w:rsidRPr="005B2709">
        <w:rPr>
          <w:rFonts w:ascii="Arial" w:hAnsi="Arial" w:cs="Arial"/>
          <w:sz w:val="21"/>
          <w:szCs w:val="21"/>
        </w:rPr>
        <w:t>deverá atender as especificações técnicas e quantidades descritas na tabela abaixo</w:t>
      </w:r>
      <w:r w:rsidRPr="00AE0658">
        <w:rPr>
          <w:rFonts w:ascii="Arial" w:hAnsi="Arial" w:cs="Arial"/>
          <w:sz w:val="21"/>
          <w:szCs w:val="21"/>
        </w:rPr>
        <w:t>.</w:t>
      </w:r>
    </w:p>
    <w:p w14:paraId="753AF29A" w14:textId="77777777" w:rsidR="00604502" w:rsidRDefault="00604502" w:rsidP="00604502">
      <w:pPr>
        <w:spacing w:after="0" w:line="276" w:lineRule="auto"/>
        <w:ind w:firstLine="708"/>
        <w:jc w:val="both"/>
        <w:rPr>
          <w:rFonts w:ascii="Arial" w:hAnsi="Arial" w:cs="Arial"/>
          <w:sz w:val="21"/>
          <w:szCs w:val="21"/>
        </w:rPr>
      </w:pPr>
    </w:p>
    <w:tbl>
      <w:tblPr>
        <w:tblW w:w="9108" w:type="dxa"/>
        <w:tblCellMar>
          <w:left w:w="70" w:type="dxa"/>
          <w:right w:w="70" w:type="dxa"/>
        </w:tblCellMar>
        <w:tblLook w:val="04A0" w:firstRow="1" w:lastRow="0" w:firstColumn="1" w:lastColumn="0" w:noHBand="0" w:noVBand="1"/>
      </w:tblPr>
      <w:tblGrid>
        <w:gridCol w:w="570"/>
        <w:gridCol w:w="6938"/>
        <w:gridCol w:w="918"/>
        <w:gridCol w:w="682"/>
      </w:tblGrid>
      <w:tr w:rsidR="00604502" w:rsidRPr="00EE391B" w14:paraId="6DDBC336" w14:textId="77777777" w:rsidTr="002E5AC5">
        <w:trPr>
          <w:trHeight w:val="850"/>
        </w:trPr>
        <w:tc>
          <w:tcPr>
            <w:tcW w:w="910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24"/>
          <w:p w14:paraId="7179EF3C" w14:textId="77777777" w:rsidR="00604502" w:rsidRPr="00EE391B" w:rsidRDefault="00604502" w:rsidP="002E5AC5">
            <w:pPr>
              <w:spacing w:after="0" w:line="240" w:lineRule="auto"/>
              <w:jc w:val="center"/>
              <w:rPr>
                <w:rFonts w:ascii="Arial" w:eastAsia="Times New Roman" w:hAnsi="Arial" w:cs="Arial"/>
                <w:b/>
                <w:bCs/>
                <w:sz w:val="18"/>
                <w:szCs w:val="18"/>
                <w:lang w:eastAsia="pt-BR"/>
              </w:rPr>
            </w:pPr>
            <w:r w:rsidRPr="00EE391B">
              <w:rPr>
                <w:rFonts w:ascii="Arial" w:eastAsia="Times New Roman" w:hAnsi="Arial" w:cs="Arial"/>
                <w:b/>
                <w:bCs/>
                <w:sz w:val="18"/>
                <w:szCs w:val="18"/>
                <w:lang w:eastAsia="pt-BR"/>
              </w:rPr>
              <w:t>LOTE ÚNICO - LOCAÇÃO DE EQUIPAMENTOS</w:t>
            </w:r>
          </w:p>
        </w:tc>
      </w:tr>
      <w:tr w:rsidR="00604502" w:rsidRPr="00EE391B" w14:paraId="0DC582CB" w14:textId="77777777" w:rsidTr="002E5AC5">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2DCD68B" w14:textId="77777777" w:rsidR="00604502" w:rsidRPr="00EE391B" w:rsidRDefault="00604502" w:rsidP="002E5AC5">
            <w:pPr>
              <w:spacing w:after="0" w:line="240" w:lineRule="auto"/>
              <w:jc w:val="center"/>
              <w:rPr>
                <w:rFonts w:ascii="Arial" w:eastAsia="Times New Roman" w:hAnsi="Arial" w:cs="Arial"/>
                <w:b/>
                <w:bCs/>
                <w:sz w:val="18"/>
                <w:szCs w:val="18"/>
                <w:lang w:eastAsia="pt-BR"/>
              </w:rPr>
            </w:pPr>
            <w:r w:rsidRPr="00EE391B">
              <w:rPr>
                <w:rFonts w:ascii="Arial" w:eastAsia="Times New Roman" w:hAnsi="Arial" w:cs="Arial"/>
                <w:b/>
                <w:bCs/>
                <w:sz w:val="18"/>
                <w:szCs w:val="18"/>
                <w:lang w:eastAsia="pt-BR"/>
              </w:rPr>
              <w:t>ITEM</w:t>
            </w:r>
          </w:p>
        </w:tc>
        <w:tc>
          <w:tcPr>
            <w:tcW w:w="6938" w:type="dxa"/>
            <w:tcBorders>
              <w:top w:val="nil"/>
              <w:left w:val="nil"/>
              <w:bottom w:val="single" w:sz="4" w:space="0" w:color="auto"/>
              <w:right w:val="single" w:sz="4" w:space="0" w:color="auto"/>
            </w:tcBorders>
            <w:shd w:val="clear" w:color="auto" w:fill="auto"/>
            <w:vAlign w:val="center"/>
            <w:hideMark/>
          </w:tcPr>
          <w:p w14:paraId="0D1F69F1" w14:textId="77777777" w:rsidR="00604502" w:rsidRPr="00EE391B" w:rsidRDefault="00604502" w:rsidP="002E5AC5">
            <w:pPr>
              <w:spacing w:after="0" w:line="240" w:lineRule="auto"/>
              <w:jc w:val="center"/>
              <w:rPr>
                <w:rFonts w:ascii="Arial" w:eastAsia="Times New Roman" w:hAnsi="Arial" w:cs="Arial"/>
                <w:b/>
                <w:bCs/>
                <w:sz w:val="18"/>
                <w:szCs w:val="18"/>
                <w:lang w:eastAsia="pt-BR"/>
              </w:rPr>
            </w:pPr>
            <w:r w:rsidRPr="00EE391B">
              <w:rPr>
                <w:rFonts w:ascii="Arial" w:eastAsia="Times New Roman" w:hAnsi="Arial" w:cs="Arial"/>
                <w:b/>
                <w:bCs/>
                <w:sz w:val="18"/>
                <w:szCs w:val="18"/>
                <w:lang w:eastAsia="pt-BR"/>
              </w:rPr>
              <w:t>ESPECIFICAÇÃO</w:t>
            </w:r>
          </w:p>
        </w:tc>
        <w:tc>
          <w:tcPr>
            <w:tcW w:w="918" w:type="dxa"/>
            <w:tcBorders>
              <w:top w:val="nil"/>
              <w:left w:val="nil"/>
              <w:bottom w:val="single" w:sz="4" w:space="0" w:color="auto"/>
              <w:right w:val="single" w:sz="4" w:space="0" w:color="auto"/>
            </w:tcBorders>
            <w:shd w:val="clear" w:color="auto" w:fill="auto"/>
            <w:vAlign w:val="center"/>
            <w:hideMark/>
          </w:tcPr>
          <w:p w14:paraId="092FF50E" w14:textId="77777777" w:rsidR="00604502" w:rsidRPr="00EE391B" w:rsidRDefault="00604502" w:rsidP="002E5AC5">
            <w:pPr>
              <w:spacing w:after="0" w:line="240" w:lineRule="auto"/>
              <w:jc w:val="center"/>
              <w:rPr>
                <w:rFonts w:ascii="Arial" w:eastAsia="Times New Roman" w:hAnsi="Arial" w:cs="Arial"/>
                <w:b/>
                <w:bCs/>
                <w:sz w:val="18"/>
                <w:szCs w:val="18"/>
                <w:lang w:eastAsia="pt-BR"/>
              </w:rPr>
            </w:pPr>
            <w:r w:rsidRPr="00EE391B">
              <w:rPr>
                <w:rFonts w:ascii="Arial" w:eastAsia="Times New Roman" w:hAnsi="Arial" w:cs="Arial"/>
                <w:b/>
                <w:bCs/>
                <w:sz w:val="18"/>
                <w:szCs w:val="18"/>
                <w:lang w:eastAsia="pt-BR"/>
              </w:rPr>
              <w:t>UND</w:t>
            </w:r>
          </w:p>
        </w:tc>
        <w:tc>
          <w:tcPr>
            <w:tcW w:w="678" w:type="dxa"/>
            <w:tcBorders>
              <w:top w:val="nil"/>
              <w:left w:val="nil"/>
              <w:bottom w:val="single" w:sz="4" w:space="0" w:color="auto"/>
              <w:right w:val="single" w:sz="4" w:space="0" w:color="auto"/>
            </w:tcBorders>
            <w:shd w:val="clear" w:color="auto" w:fill="auto"/>
            <w:vAlign w:val="center"/>
            <w:hideMark/>
          </w:tcPr>
          <w:p w14:paraId="0FD8DDE6" w14:textId="77777777" w:rsidR="00604502" w:rsidRPr="00EE391B" w:rsidRDefault="00604502" w:rsidP="002E5AC5">
            <w:pPr>
              <w:spacing w:after="0" w:line="240" w:lineRule="auto"/>
              <w:jc w:val="center"/>
              <w:rPr>
                <w:rFonts w:ascii="Arial" w:eastAsia="Times New Roman" w:hAnsi="Arial" w:cs="Arial"/>
                <w:b/>
                <w:bCs/>
                <w:sz w:val="18"/>
                <w:szCs w:val="18"/>
                <w:lang w:eastAsia="pt-BR"/>
              </w:rPr>
            </w:pPr>
            <w:r w:rsidRPr="00EE391B">
              <w:rPr>
                <w:rFonts w:ascii="Arial" w:eastAsia="Times New Roman" w:hAnsi="Arial" w:cs="Arial"/>
                <w:b/>
                <w:bCs/>
                <w:sz w:val="18"/>
                <w:szCs w:val="18"/>
                <w:lang w:eastAsia="pt-BR"/>
              </w:rPr>
              <w:t>QTD</w:t>
            </w:r>
          </w:p>
        </w:tc>
      </w:tr>
      <w:tr w:rsidR="00604502" w:rsidRPr="00EE391B" w14:paraId="170CA7C4" w14:textId="77777777" w:rsidTr="002E5AC5">
        <w:trPr>
          <w:trHeight w:val="1140"/>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6D376F19" w14:textId="77777777" w:rsidR="00604502" w:rsidRPr="00EE391B" w:rsidRDefault="00604502" w:rsidP="002E5AC5">
            <w:pPr>
              <w:spacing w:after="0" w:line="240" w:lineRule="auto"/>
              <w:jc w:val="center"/>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1</w:t>
            </w:r>
          </w:p>
        </w:tc>
        <w:tc>
          <w:tcPr>
            <w:tcW w:w="6938" w:type="dxa"/>
            <w:tcBorders>
              <w:top w:val="nil"/>
              <w:left w:val="nil"/>
              <w:bottom w:val="single" w:sz="4" w:space="0" w:color="auto"/>
              <w:right w:val="single" w:sz="4" w:space="0" w:color="auto"/>
            </w:tcBorders>
            <w:shd w:val="clear" w:color="000000" w:fill="FFFFFF"/>
            <w:vAlign w:val="center"/>
            <w:hideMark/>
          </w:tcPr>
          <w:p w14:paraId="02AE0B9F" w14:textId="77777777" w:rsidR="00604502" w:rsidRPr="00EE391B" w:rsidRDefault="00604502" w:rsidP="002E5AC5">
            <w:pPr>
              <w:spacing w:after="0" w:line="240" w:lineRule="auto"/>
              <w:jc w:val="both"/>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 xml:space="preserve">Locação de trator de esteira, com potência mínima 170 </w:t>
            </w:r>
            <w:proofErr w:type="spellStart"/>
            <w:r w:rsidRPr="00EE391B">
              <w:rPr>
                <w:rFonts w:ascii="Arial" w:eastAsia="Times New Roman" w:hAnsi="Arial" w:cs="Arial"/>
                <w:color w:val="000000"/>
                <w:sz w:val="18"/>
                <w:szCs w:val="18"/>
                <w:lang w:eastAsia="pt-BR"/>
              </w:rPr>
              <w:t>cv</w:t>
            </w:r>
            <w:proofErr w:type="spellEnd"/>
            <w:r w:rsidRPr="00EE391B">
              <w:rPr>
                <w:rFonts w:ascii="Arial" w:eastAsia="Times New Roman" w:hAnsi="Arial" w:cs="Arial"/>
                <w:color w:val="000000"/>
                <w:sz w:val="18"/>
                <w:szCs w:val="18"/>
                <w:lang w:eastAsia="pt-BR"/>
              </w:rPr>
              <w:t>, um peso operacional mínimo de 17.500 kg. Custo de manutenção, reposição de peças e operador de máquina e demais encargos, será de responsabilidade da empresa contratada. O combustível é por conta da Contratante</w:t>
            </w:r>
          </w:p>
        </w:tc>
        <w:tc>
          <w:tcPr>
            <w:tcW w:w="918" w:type="dxa"/>
            <w:tcBorders>
              <w:top w:val="nil"/>
              <w:left w:val="nil"/>
              <w:bottom w:val="single" w:sz="4" w:space="0" w:color="auto"/>
              <w:right w:val="single" w:sz="4" w:space="0" w:color="auto"/>
            </w:tcBorders>
            <w:shd w:val="clear" w:color="000000" w:fill="FFFFFF"/>
            <w:vAlign w:val="center"/>
            <w:hideMark/>
          </w:tcPr>
          <w:p w14:paraId="6A0077D9" w14:textId="77777777" w:rsidR="00604502" w:rsidRPr="00EE391B" w:rsidRDefault="00604502" w:rsidP="002E5AC5">
            <w:pPr>
              <w:spacing w:after="0" w:line="240" w:lineRule="auto"/>
              <w:jc w:val="center"/>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HORA</w:t>
            </w:r>
          </w:p>
        </w:tc>
        <w:tc>
          <w:tcPr>
            <w:tcW w:w="678" w:type="dxa"/>
            <w:tcBorders>
              <w:top w:val="nil"/>
              <w:left w:val="nil"/>
              <w:bottom w:val="single" w:sz="4" w:space="0" w:color="auto"/>
              <w:right w:val="single" w:sz="4" w:space="0" w:color="auto"/>
            </w:tcBorders>
            <w:shd w:val="clear" w:color="000000" w:fill="FFFFFF"/>
            <w:vAlign w:val="center"/>
            <w:hideMark/>
          </w:tcPr>
          <w:p w14:paraId="2F02BCAB" w14:textId="4025AB8E" w:rsidR="00604502" w:rsidRPr="00EE391B" w:rsidRDefault="00604502" w:rsidP="002E5AC5">
            <w:pPr>
              <w:spacing w:after="0" w:line="240" w:lineRule="auto"/>
              <w:jc w:val="center"/>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1</w:t>
            </w:r>
            <w:r>
              <w:rPr>
                <w:rFonts w:ascii="Arial" w:eastAsia="Times New Roman" w:hAnsi="Arial" w:cs="Arial"/>
                <w:color w:val="000000"/>
                <w:sz w:val="18"/>
                <w:szCs w:val="18"/>
                <w:lang w:eastAsia="pt-BR"/>
              </w:rPr>
              <w:t>.</w:t>
            </w:r>
            <w:r w:rsidRPr="00EE391B">
              <w:rPr>
                <w:rFonts w:ascii="Arial" w:eastAsia="Times New Roman" w:hAnsi="Arial" w:cs="Arial"/>
                <w:color w:val="000000"/>
                <w:sz w:val="18"/>
                <w:szCs w:val="18"/>
                <w:lang w:eastAsia="pt-BR"/>
              </w:rPr>
              <w:t>200</w:t>
            </w:r>
          </w:p>
        </w:tc>
      </w:tr>
      <w:tr w:rsidR="00604502" w:rsidRPr="00EE391B" w14:paraId="1FC88E74" w14:textId="77777777" w:rsidTr="002E5AC5">
        <w:trPr>
          <w:trHeight w:val="1399"/>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5B8CD428" w14:textId="77777777" w:rsidR="00604502" w:rsidRPr="00EE391B" w:rsidRDefault="00604502" w:rsidP="002E5AC5">
            <w:pPr>
              <w:spacing w:after="0" w:line="240" w:lineRule="auto"/>
              <w:jc w:val="center"/>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2</w:t>
            </w:r>
          </w:p>
        </w:tc>
        <w:tc>
          <w:tcPr>
            <w:tcW w:w="6938" w:type="dxa"/>
            <w:tcBorders>
              <w:top w:val="nil"/>
              <w:left w:val="nil"/>
              <w:bottom w:val="single" w:sz="4" w:space="0" w:color="auto"/>
              <w:right w:val="single" w:sz="4" w:space="0" w:color="auto"/>
            </w:tcBorders>
            <w:shd w:val="clear" w:color="000000" w:fill="FFFFFF"/>
            <w:vAlign w:val="center"/>
            <w:hideMark/>
          </w:tcPr>
          <w:p w14:paraId="44B3E716" w14:textId="77777777" w:rsidR="00604502" w:rsidRPr="00EE391B" w:rsidRDefault="00604502" w:rsidP="002E5AC5">
            <w:pPr>
              <w:spacing w:after="0" w:line="240" w:lineRule="auto"/>
              <w:jc w:val="both"/>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 xml:space="preserve">Locação de Caminhonete/Caminhão com tração 4x2, a diesel, equipado com cesta aérea articulada, destinada </w:t>
            </w:r>
            <w:proofErr w:type="spellStart"/>
            <w:r w:rsidRPr="00EE391B">
              <w:rPr>
                <w:rFonts w:ascii="Arial" w:eastAsia="Times New Roman" w:hAnsi="Arial" w:cs="Arial"/>
                <w:color w:val="000000"/>
                <w:sz w:val="18"/>
                <w:szCs w:val="18"/>
                <w:lang w:eastAsia="pt-BR"/>
              </w:rPr>
              <w:t>á</w:t>
            </w:r>
            <w:proofErr w:type="spellEnd"/>
            <w:r w:rsidRPr="00EE391B">
              <w:rPr>
                <w:rFonts w:ascii="Arial" w:eastAsia="Times New Roman" w:hAnsi="Arial" w:cs="Arial"/>
                <w:color w:val="000000"/>
                <w:sz w:val="18"/>
                <w:szCs w:val="18"/>
                <w:lang w:eastAsia="pt-BR"/>
              </w:rPr>
              <w:t xml:space="preserve"> manutenção de postes de iluminação, com as seguintes características técnicas: CESTO: Para uma pessoa, com capacidade de carga de 136 kgf ou maior, com isolação/proteção elétrica para no mínimo 1KV.</w:t>
            </w:r>
            <w:r w:rsidRPr="00EE391B">
              <w:rPr>
                <w:rFonts w:ascii="Arial" w:eastAsia="Times New Roman" w:hAnsi="Arial" w:cs="Arial"/>
                <w:color w:val="000000"/>
                <w:sz w:val="18"/>
                <w:szCs w:val="18"/>
                <w:lang w:eastAsia="pt-BR"/>
              </w:rPr>
              <w:br/>
              <w:t>ÂNGULO DE GIRO: 360º ou maior.</w:t>
            </w:r>
            <w:r>
              <w:rPr>
                <w:rFonts w:ascii="Arial" w:eastAsia="Times New Roman" w:hAnsi="Arial" w:cs="Arial"/>
                <w:color w:val="000000"/>
                <w:sz w:val="18"/>
                <w:szCs w:val="18"/>
                <w:lang w:eastAsia="pt-BR"/>
              </w:rPr>
              <w:t xml:space="preserve"> </w:t>
            </w:r>
            <w:r w:rsidRPr="00EE391B">
              <w:rPr>
                <w:rFonts w:ascii="Arial" w:eastAsia="Times New Roman" w:hAnsi="Arial" w:cs="Arial"/>
                <w:color w:val="000000"/>
                <w:sz w:val="18"/>
                <w:szCs w:val="18"/>
                <w:lang w:eastAsia="pt-BR"/>
              </w:rPr>
              <w:t>ARTICULAÇÃO: Vertical e horizontal. ALTURA MÍNIMA DO FUNDO DO CESTO ATÉ O SOLO: 9,00 m ou maior.</w:t>
            </w:r>
            <w:r>
              <w:rPr>
                <w:rFonts w:ascii="Arial" w:eastAsia="Times New Roman" w:hAnsi="Arial" w:cs="Arial"/>
                <w:color w:val="000000"/>
                <w:sz w:val="18"/>
                <w:szCs w:val="18"/>
                <w:lang w:eastAsia="pt-BR"/>
              </w:rPr>
              <w:t xml:space="preserve"> </w:t>
            </w:r>
            <w:r w:rsidRPr="00EE391B">
              <w:rPr>
                <w:rFonts w:ascii="Arial" w:eastAsia="Times New Roman" w:hAnsi="Arial" w:cs="Arial"/>
                <w:color w:val="000000"/>
                <w:sz w:val="18"/>
                <w:szCs w:val="18"/>
                <w:lang w:eastAsia="pt-BR"/>
              </w:rPr>
              <w:t>COMANDOS DE OPERAÇÕES: Na base do equipamento.</w:t>
            </w:r>
            <w:r>
              <w:rPr>
                <w:rFonts w:ascii="Arial" w:eastAsia="Times New Roman" w:hAnsi="Arial" w:cs="Arial"/>
                <w:color w:val="000000"/>
                <w:sz w:val="18"/>
                <w:szCs w:val="18"/>
                <w:lang w:eastAsia="pt-BR"/>
              </w:rPr>
              <w:t xml:space="preserve"> </w:t>
            </w:r>
            <w:r w:rsidRPr="00EE391B">
              <w:rPr>
                <w:rFonts w:ascii="Arial" w:eastAsia="Times New Roman" w:hAnsi="Arial" w:cs="Arial"/>
                <w:color w:val="000000"/>
                <w:sz w:val="18"/>
                <w:szCs w:val="18"/>
                <w:lang w:eastAsia="pt-BR"/>
              </w:rPr>
              <w:t>SISTEMA DE ILUMINAÇÃO DO EQUIPAMENTO: Faróis de iluminação para serviços noturnos.</w:t>
            </w:r>
            <w:r w:rsidRPr="00EE391B">
              <w:rPr>
                <w:rFonts w:ascii="Arial" w:eastAsia="Times New Roman" w:hAnsi="Arial" w:cs="Arial"/>
                <w:color w:val="000000"/>
                <w:sz w:val="18"/>
                <w:szCs w:val="18"/>
                <w:lang w:eastAsia="pt-BR"/>
              </w:rPr>
              <w:br/>
              <w:t xml:space="preserve">CARROCERIA: Metálica com baús, suporte para escadas de extensão e armários </w:t>
            </w:r>
            <w:r w:rsidRPr="00EE391B">
              <w:rPr>
                <w:rFonts w:ascii="Arial" w:eastAsia="Times New Roman" w:hAnsi="Arial" w:cs="Arial"/>
                <w:color w:val="000000"/>
                <w:sz w:val="18"/>
                <w:szCs w:val="18"/>
                <w:lang w:eastAsia="pt-BR"/>
              </w:rPr>
              <w:lastRenderedPageBreak/>
              <w:t>para materiais e ferramentas.</w:t>
            </w:r>
            <w:r>
              <w:rPr>
                <w:rFonts w:ascii="Arial" w:eastAsia="Times New Roman" w:hAnsi="Arial" w:cs="Arial"/>
                <w:color w:val="000000"/>
                <w:sz w:val="18"/>
                <w:szCs w:val="18"/>
                <w:lang w:eastAsia="pt-BR"/>
              </w:rPr>
              <w:t xml:space="preserve"> </w:t>
            </w:r>
            <w:r w:rsidRPr="00EE391B">
              <w:rPr>
                <w:rFonts w:ascii="Arial" w:eastAsia="Times New Roman" w:hAnsi="Arial" w:cs="Arial"/>
                <w:color w:val="000000"/>
                <w:sz w:val="18"/>
                <w:szCs w:val="18"/>
                <w:lang w:eastAsia="pt-BR"/>
              </w:rPr>
              <w:t>COMPRIMENTO TOTAL DO VEÍCULO COM O EQUIPAMENTO (CESTA AÉREA): 6, 20m.Custo de manutenção, reposição de peças, motorista e demais encargos, será de responsabilidade da empresa contratada. O combustível é por conta da Contratante</w:t>
            </w:r>
          </w:p>
        </w:tc>
        <w:tc>
          <w:tcPr>
            <w:tcW w:w="918" w:type="dxa"/>
            <w:tcBorders>
              <w:top w:val="nil"/>
              <w:left w:val="nil"/>
              <w:bottom w:val="single" w:sz="4" w:space="0" w:color="auto"/>
              <w:right w:val="single" w:sz="4" w:space="0" w:color="auto"/>
            </w:tcBorders>
            <w:shd w:val="clear" w:color="000000" w:fill="FFFFFF"/>
            <w:vAlign w:val="center"/>
            <w:hideMark/>
          </w:tcPr>
          <w:p w14:paraId="44B507B1" w14:textId="77777777" w:rsidR="00604502" w:rsidRPr="00EE391B" w:rsidRDefault="00604502" w:rsidP="002E5AC5">
            <w:pPr>
              <w:spacing w:after="0" w:line="240" w:lineRule="auto"/>
              <w:jc w:val="center"/>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lastRenderedPageBreak/>
              <w:t>DIÁRIA</w:t>
            </w:r>
          </w:p>
        </w:tc>
        <w:tc>
          <w:tcPr>
            <w:tcW w:w="678" w:type="dxa"/>
            <w:tcBorders>
              <w:top w:val="nil"/>
              <w:left w:val="nil"/>
              <w:bottom w:val="single" w:sz="4" w:space="0" w:color="auto"/>
              <w:right w:val="single" w:sz="4" w:space="0" w:color="auto"/>
            </w:tcBorders>
            <w:shd w:val="clear" w:color="000000" w:fill="FFFFFF"/>
            <w:vAlign w:val="center"/>
            <w:hideMark/>
          </w:tcPr>
          <w:p w14:paraId="6FF4DCD3" w14:textId="77777777" w:rsidR="00604502" w:rsidRPr="00EE391B" w:rsidRDefault="00604502" w:rsidP="002E5AC5">
            <w:pPr>
              <w:spacing w:after="0" w:line="240" w:lineRule="auto"/>
              <w:jc w:val="center"/>
              <w:rPr>
                <w:rFonts w:ascii="Arial" w:eastAsia="Times New Roman" w:hAnsi="Arial" w:cs="Arial"/>
                <w:color w:val="000000"/>
                <w:sz w:val="18"/>
                <w:szCs w:val="18"/>
                <w:lang w:eastAsia="pt-BR"/>
              </w:rPr>
            </w:pPr>
            <w:r w:rsidRPr="00EE391B">
              <w:rPr>
                <w:rFonts w:ascii="Arial" w:eastAsia="Times New Roman" w:hAnsi="Arial" w:cs="Arial"/>
                <w:color w:val="000000"/>
                <w:sz w:val="18"/>
                <w:szCs w:val="18"/>
                <w:lang w:eastAsia="pt-BR"/>
              </w:rPr>
              <w:t>360</w:t>
            </w:r>
          </w:p>
        </w:tc>
      </w:tr>
    </w:tbl>
    <w:p w14:paraId="6C0DBF18" w14:textId="77777777" w:rsidR="00604502" w:rsidRDefault="00604502" w:rsidP="00604502">
      <w:pPr>
        <w:spacing w:after="0" w:line="276" w:lineRule="auto"/>
        <w:ind w:firstLine="708"/>
        <w:jc w:val="both"/>
        <w:rPr>
          <w:rFonts w:ascii="Arial" w:hAnsi="Arial" w:cs="Arial"/>
          <w:sz w:val="21"/>
          <w:szCs w:val="21"/>
        </w:rPr>
      </w:pPr>
    </w:p>
    <w:p w14:paraId="6668FC72" w14:textId="77777777" w:rsidR="00604502" w:rsidRDefault="00604502" w:rsidP="00604502">
      <w:pPr>
        <w:spacing w:after="0" w:line="276" w:lineRule="auto"/>
        <w:ind w:firstLine="708"/>
        <w:jc w:val="both"/>
        <w:rPr>
          <w:rFonts w:ascii="Arial" w:hAnsi="Arial" w:cs="Arial"/>
          <w:sz w:val="21"/>
          <w:szCs w:val="21"/>
        </w:rPr>
      </w:pPr>
      <w:r w:rsidRPr="00802D38">
        <w:rPr>
          <w:rFonts w:ascii="Arial" w:hAnsi="Arial" w:cs="Arial"/>
          <w:sz w:val="21"/>
          <w:szCs w:val="21"/>
        </w:rPr>
        <w:t xml:space="preserve">Considerando histórico dos serviços executados nos últimos 12 meses, estima-se a locação de uma unidade de trator esteira por </w:t>
      </w:r>
      <w:r w:rsidRPr="009524ED">
        <w:rPr>
          <w:rFonts w:ascii="Arial" w:hAnsi="Arial" w:cs="Arial"/>
          <w:color w:val="000000" w:themeColor="text1"/>
          <w:sz w:val="21"/>
          <w:szCs w:val="21"/>
        </w:rPr>
        <w:t>100 horas/mês e de caminhão com cesto aéreo por 30 diária/mês. Essas estimativas são suportadas por memória de cálculo com registro de demanda sazon</w:t>
      </w:r>
      <w:r w:rsidRPr="00802D38">
        <w:rPr>
          <w:rFonts w:ascii="Arial" w:hAnsi="Arial" w:cs="Arial"/>
          <w:sz w:val="21"/>
          <w:szCs w:val="21"/>
        </w:rPr>
        <w:t>al e emergencial, permitindo planejamento orçamentário eficaz.</w:t>
      </w:r>
    </w:p>
    <w:bookmarkEnd w:id="25"/>
    <w:p w14:paraId="64A97DA6" w14:textId="77777777" w:rsidR="00604502" w:rsidRDefault="00604502" w:rsidP="00604502">
      <w:pPr>
        <w:spacing w:after="0" w:line="276" w:lineRule="auto"/>
        <w:ind w:firstLine="708"/>
        <w:jc w:val="both"/>
        <w:rPr>
          <w:rFonts w:ascii="Arial" w:hAnsi="Arial" w:cs="Arial"/>
          <w:sz w:val="21"/>
          <w:szCs w:val="21"/>
        </w:rPr>
      </w:pPr>
    </w:p>
    <w:bookmarkEnd w:id="26"/>
    <w:bookmarkEnd w:id="27"/>
    <w:bookmarkEnd w:id="28"/>
    <w:bookmarkEnd w:id="29"/>
    <w:p w14:paraId="55463A25" w14:textId="77777777" w:rsidR="00604502" w:rsidRPr="00440F01" w:rsidRDefault="00604502" w:rsidP="00604502">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DESCRIÇÃO DA SOLUÇÃO COMO UM TODO:</w:t>
      </w:r>
    </w:p>
    <w:p w14:paraId="02318C6A" w14:textId="77777777" w:rsidR="00604502" w:rsidRDefault="00604502" w:rsidP="00604502">
      <w:pPr>
        <w:spacing w:after="0" w:line="276" w:lineRule="auto"/>
        <w:jc w:val="both"/>
        <w:rPr>
          <w:rFonts w:ascii="Arial" w:hAnsi="Arial" w:cs="Arial"/>
          <w:sz w:val="21"/>
          <w:szCs w:val="21"/>
        </w:rPr>
      </w:pPr>
    </w:p>
    <w:p w14:paraId="41E4725C" w14:textId="77777777" w:rsidR="00604502" w:rsidRPr="009D5CE6" w:rsidRDefault="00604502" w:rsidP="00604502">
      <w:pPr>
        <w:spacing w:after="0" w:line="276" w:lineRule="auto"/>
        <w:ind w:firstLine="708"/>
        <w:jc w:val="both"/>
        <w:rPr>
          <w:rFonts w:ascii="Arial" w:hAnsi="Arial" w:cs="Arial"/>
          <w:sz w:val="21"/>
          <w:szCs w:val="21"/>
        </w:rPr>
      </w:pPr>
      <w:bookmarkStart w:id="30" w:name="_Hlk203403586"/>
      <w:r w:rsidRPr="009D5CE6">
        <w:rPr>
          <w:rFonts w:ascii="Arial" w:hAnsi="Arial" w:cs="Arial"/>
          <w:sz w:val="21"/>
          <w:szCs w:val="21"/>
        </w:rPr>
        <w:t xml:space="preserve">A solução proposta resolve diretamente o problema identificado ao disponibilizar, por meio de empresa especializada, trator esteira e caminhão com cesto aéreo em regime de locação para atender às necessidades operacionais da Secretaria Municipal de Infraestrutura, Serviços Urbanos e Transporte. Com este arranjo, as atividades de terraplanagem, escavação, apertura de valas, manutenção de vias, e serviços em altura são garantidas sem dependência de frota própria, reduzindo custos com aquisições, depreciação e manutenções de longo prazo. </w:t>
      </w:r>
    </w:p>
    <w:p w14:paraId="74040192" w14:textId="77777777" w:rsidR="00604502" w:rsidRPr="009D5CE6" w:rsidRDefault="00604502" w:rsidP="00604502">
      <w:pPr>
        <w:spacing w:after="0" w:line="276" w:lineRule="auto"/>
        <w:ind w:firstLine="708"/>
        <w:jc w:val="both"/>
        <w:rPr>
          <w:rFonts w:ascii="Arial" w:hAnsi="Arial" w:cs="Arial"/>
          <w:sz w:val="21"/>
          <w:szCs w:val="21"/>
        </w:rPr>
      </w:pPr>
      <w:r w:rsidRPr="009D5CE6">
        <w:rPr>
          <w:rFonts w:ascii="Arial" w:hAnsi="Arial" w:cs="Arial"/>
          <w:sz w:val="21"/>
          <w:szCs w:val="21"/>
        </w:rPr>
        <w:t xml:space="preserve">Prestação técnica em regime de empreitada por preço unitário – medição diária </w:t>
      </w:r>
      <w:r>
        <w:rPr>
          <w:rFonts w:ascii="Arial" w:hAnsi="Arial" w:cs="Arial"/>
          <w:sz w:val="21"/>
          <w:szCs w:val="21"/>
        </w:rPr>
        <w:t>e</w:t>
      </w:r>
      <w:r w:rsidRPr="009D5CE6">
        <w:rPr>
          <w:rFonts w:ascii="Arial" w:hAnsi="Arial" w:cs="Arial"/>
          <w:sz w:val="21"/>
          <w:szCs w:val="21"/>
        </w:rPr>
        <w:t xml:space="preserve"> horas trabalhadas pela fiscalização da Secretaria – assegura transparência e controle no uso efetivo dos recursos</w:t>
      </w:r>
      <w:bookmarkEnd w:id="30"/>
      <w:r w:rsidRPr="009D5CE6">
        <w:rPr>
          <w:rFonts w:ascii="Arial" w:hAnsi="Arial" w:cs="Arial"/>
          <w:sz w:val="21"/>
          <w:szCs w:val="21"/>
        </w:rPr>
        <w:t xml:space="preserve">. </w:t>
      </w:r>
    </w:p>
    <w:p w14:paraId="58BD4030" w14:textId="77777777" w:rsidR="00604502" w:rsidRPr="00440F01" w:rsidRDefault="00604502" w:rsidP="00604502">
      <w:pPr>
        <w:spacing w:after="0" w:line="276" w:lineRule="auto"/>
        <w:jc w:val="both"/>
        <w:rPr>
          <w:rFonts w:ascii="Arial" w:hAnsi="Arial" w:cs="Arial"/>
          <w:sz w:val="21"/>
          <w:szCs w:val="21"/>
        </w:rPr>
      </w:pPr>
    </w:p>
    <w:p w14:paraId="6F545EE8" w14:textId="77777777" w:rsidR="00604502" w:rsidRPr="00440F01" w:rsidRDefault="00604502" w:rsidP="00604502">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FORMA D</w:t>
      </w:r>
      <w:r>
        <w:rPr>
          <w:rFonts w:ascii="Arial" w:hAnsi="Arial" w:cs="Arial"/>
          <w:b/>
          <w:bCs/>
          <w:sz w:val="21"/>
          <w:szCs w:val="21"/>
        </w:rPr>
        <w:t>O SERVIÇO</w:t>
      </w:r>
      <w:r w:rsidRPr="00440F01">
        <w:rPr>
          <w:rFonts w:ascii="Arial" w:hAnsi="Arial" w:cs="Arial"/>
          <w:b/>
          <w:bCs/>
          <w:sz w:val="21"/>
          <w:szCs w:val="21"/>
        </w:rPr>
        <w:t>:</w:t>
      </w:r>
    </w:p>
    <w:p w14:paraId="12C9D296" w14:textId="77777777" w:rsidR="00604502" w:rsidRPr="005B2709" w:rsidRDefault="00604502" w:rsidP="00604502">
      <w:pPr>
        <w:spacing w:line="276" w:lineRule="auto"/>
        <w:contextualSpacing/>
        <w:jc w:val="both"/>
        <w:rPr>
          <w:rFonts w:ascii="Arial" w:hAnsi="Arial" w:cs="Arial"/>
          <w:bCs/>
          <w:sz w:val="21"/>
          <w:szCs w:val="21"/>
        </w:rPr>
      </w:pPr>
    </w:p>
    <w:p w14:paraId="63A071F9" w14:textId="77777777" w:rsidR="00604502" w:rsidRPr="005B2709" w:rsidRDefault="00604502" w:rsidP="00604502">
      <w:pPr>
        <w:spacing w:line="276" w:lineRule="auto"/>
        <w:contextualSpacing/>
        <w:jc w:val="both"/>
        <w:rPr>
          <w:rFonts w:ascii="Arial" w:hAnsi="Arial" w:cs="Arial"/>
          <w:b/>
          <w:bCs/>
          <w:sz w:val="21"/>
          <w:szCs w:val="21"/>
        </w:rPr>
      </w:pPr>
      <w:bookmarkStart w:id="31" w:name="_Hlk203403484"/>
      <w:r w:rsidRPr="005B2709">
        <w:rPr>
          <w:rFonts w:ascii="Arial" w:hAnsi="Arial" w:cs="Arial"/>
          <w:b/>
          <w:bCs/>
          <w:sz w:val="21"/>
          <w:szCs w:val="21"/>
        </w:rPr>
        <w:t xml:space="preserve">LOGÍSTICA DE </w:t>
      </w:r>
      <w:r>
        <w:rPr>
          <w:rFonts w:ascii="Arial" w:hAnsi="Arial" w:cs="Arial"/>
          <w:b/>
          <w:bCs/>
          <w:sz w:val="21"/>
          <w:szCs w:val="21"/>
        </w:rPr>
        <w:t>EXECUÇÃO</w:t>
      </w:r>
      <w:r w:rsidRPr="005B2709">
        <w:rPr>
          <w:rFonts w:ascii="Arial" w:hAnsi="Arial" w:cs="Arial"/>
          <w:b/>
          <w:bCs/>
          <w:sz w:val="21"/>
          <w:szCs w:val="21"/>
        </w:rPr>
        <w:t>:</w:t>
      </w:r>
    </w:p>
    <w:bookmarkEnd w:id="31"/>
    <w:p w14:paraId="1D41411D"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Os serviços serão solicitados pela secretaria municipal, devendo ser realizados de forma parcelada, após assinatura do contrato, de segunda a sexta-feira das 08:00 às 12:00h e das 14:00h às 17:00h, de acordo com as ordens de serviço e conforme as necessidades do Município, em veículo apropriado de acordo com o tipo de material a ser transportado.</w:t>
      </w:r>
    </w:p>
    <w:p w14:paraId="6B6BBF56" w14:textId="77777777" w:rsidR="00604502" w:rsidRPr="005742B9" w:rsidRDefault="00604502" w:rsidP="00604502">
      <w:pPr>
        <w:pStyle w:val="PargrafodaLista"/>
        <w:spacing w:line="276" w:lineRule="auto"/>
        <w:ind w:left="0"/>
        <w:jc w:val="both"/>
        <w:rPr>
          <w:rFonts w:ascii="Arial" w:hAnsi="Arial" w:cs="Arial"/>
          <w:sz w:val="21"/>
          <w:szCs w:val="21"/>
        </w:rPr>
      </w:pPr>
    </w:p>
    <w:p w14:paraId="1F98433A"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bookmarkStart w:id="32" w:name="_Hlk184120020"/>
      <w:r w:rsidRPr="005742B9">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bookmarkEnd w:id="32"/>
      <w:r w:rsidRPr="005742B9">
        <w:rPr>
          <w:rFonts w:ascii="Arial" w:hAnsi="Arial" w:cs="Arial"/>
          <w:sz w:val="21"/>
          <w:szCs w:val="21"/>
        </w:rPr>
        <w:t>.</w:t>
      </w:r>
    </w:p>
    <w:p w14:paraId="2F57BAA6" w14:textId="77777777" w:rsidR="00604502" w:rsidRPr="005742B9" w:rsidRDefault="00604502" w:rsidP="00604502">
      <w:pPr>
        <w:pStyle w:val="PargrafodaLista"/>
        <w:spacing w:line="276" w:lineRule="auto"/>
        <w:rPr>
          <w:rFonts w:ascii="Arial" w:hAnsi="Arial" w:cs="Arial"/>
          <w:sz w:val="21"/>
          <w:szCs w:val="21"/>
        </w:rPr>
      </w:pPr>
    </w:p>
    <w:p w14:paraId="53A03D15"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4554331C" w14:textId="77777777" w:rsidR="00604502" w:rsidRPr="005742B9" w:rsidRDefault="00604502" w:rsidP="00604502">
      <w:pPr>
        <w:pStyle w:val="PargrafodaLista"/>
        <w:spacing w:line="276" w:lineRule="auto"/>
        <w:rPr>
          <w:rFonts w:ascii="Arial" w:hAnsi="Arial" w:cs="Arial"/>
          <w:sz w:val="21"/>
          <w:szCs w:val="21"/>
        </w:rPr>
      </w:pPr>
    </w:p>
    <w:p w14:paraId="4A3982E7"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Não serão aceitos serviços em condições diferentes das especificadas.</w:t>
      </w:r>
    </w:p>
    <w:p w14:paraId="1B5FA792" w14:textId="77777777" w:rsidR="00604502" w:rsidRPr="005742B9" w:rsidRDefault="00604502" w:rsidP="00604502">
      <w:pPr>
        <w:pStyle w:val="PargrafodaLista"/>
        <w:spacing w:line="276" w:lineRule="auto"/>
        <w:rPr>
          <w:rFonts w:ascii="Arial" w:hAnsi="Arial" w:cs="Arial"/>
          <w:sz w:val="21"/>
          <w:szCs w:val="21"/>
        </w:rPr>
      </w:pPr>
    </w:p>
    <w:p w14:paraId="3FAC42BD"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4E891710" w14:textId="77777777" w:rsidR="00604502" w:rsidRPr="005742B9" w:rsidRDefault="00604502" w:rsidP="00604502">
      <w:pPr>
        <w:pStyle w:val="PargrafodaLista"/>
        <w:spacing w:line="276" w:lineRule="auto"/>
        <w:rPr>
          <w:rFonts w:ascii="Arial" w:hAnsi="Arial" w:cs="Arial"/>
          <w:sz w:val="21"/>
          <w:szCs w:val="21"/>
        </w:rPr>
      </w:pPr>
    </w:p>
    <w:p w14:paraId="7C46A8CF"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3DC711E6" w14:textId="77777777" w:rsidR="00604502" w:rsidRPr="005742B9" w:rsidRDefault="00604502" w:rsidP="00604502">
      <w:pPr>
        <w:pStyle w:val="PargrafodaLista"/>
        <w:spacing w:line="276" w:lineRule="auto"/>
        <w:rPr>
          <w:rFonts w:ascii="Arial" w:hAnsi="Arial" w:cs="Arial"/>
          <w:sz w:val="21"/>
          <w:szCs w:val="21"/>
        </w:rPr>
      </w:pPr>
    </w:p>
    <w:p w14:paraId="19067268"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275FCF0F" w14:textId="77777777" w:rsidR="00604502" w:rsidRPr="005742B9" w:rsidRDefault="00604502" w:rsidP="00604502">
      <w:pPr>
        <w:pStyle w:val="PargrafodaLista"/>
        <w:spacing w:line="276" w:lineRule="auto"/>
        <w:rPr>
          <w:rFonts w:ascii="Arial" w:hAnsi="Arial" w:cs="Arial"/>
          <w:sz w:val="21"/>
          <w:szCs w:val="21"/>
        </w:rPr>
      </w:pPr>
    </w:p>
    <w:p w14:paraId="21972CAC"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Será recebido definitivamente no prazo de 05 (cinco) dias, contados do recebimento provisório, após a verificação da qualidade e quantidade do material e consequente aceitação mediante termo circunstanciado.</w:t>
      </w:r>
    </w:p>
    <w:p w14:paraId="3F997B21" w14:textId="77777777" w:rsidR="00604502" w:rsidRPr="005742B9" w:rsidRDefault="00604502" w:rsidP="00604502">
      <w:pPr>
        <w:pStyle w:val="PargrafodaLista"/>
        <w:rPr>
          <w:rFonts w:ascii="Arial" w:hAnsi="Arial" w:cs="Arial"/>
          <w:sz w:val="21"/>
          <w:szCs w:val="21"/>
        </w:rPr>
      </w:pPr>
    </w:p>
    <w:p w14:paraId="7E15871D"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A contratada obriga-se a prestar, de forma contínua e adequada, os serviços de locação de trator esteira e de caminhonete/caminhão com cesto aéreo, conforme condições técnicas e operacionais previstas, garantindo a total funcionalidade dos equipamentos durante todo o período contratual.</w:t>
      </w:r>
    </w:p>
    <w:p w14:paraId="1AED537B" w14:textId="77777777" w:rsidR="00604502" w:rsidRPr="005742B9" w:rsidRDefault="00604502" w:rsidP="00604502">
      <w:pPr>
        <w:pStyle w:val="PargrafodaLista"/>
        <w:rPr>
          <w:rFonts w:ascii="Arial" w:hAnsi="Arial" w:cs="Arial"/>
          <w:sz w:val="21"/>
          <w:szCs w:val="21"/>
        </w:rPr>
      </w:pPr>
    </w:p>
    <w:p w14:paraId="1DA8578C"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A contratada será integralmente responsável pela manutenção preventiva e corretiva dos equipamentos, devendo garantir o funcionamento contínuo e seguro dos mesmos. Quaisquer paradas por falhas técnicas deverão ser corrigidas em até 48 (quarenta e oito) horas, sob pena de aplicação de penalidades.</w:t>
      </w:r>
    </w:p>
    <w:p w14:paraId="5E3362BC" w14:textId="77777777" w:rsidR="00604502" w:rsidRPr="005742B9" w:rsidRDefault="00604502" w:rsidP="00604502">
      <w:pPr>
        <w:pStyle w:val="PargrafodaLista"/>
        <w:rPr>
          <w:rFonts w:ascii="Arial" w:hAnsi="Arial" w:cs="Arial"/>
          <w:sz w:val="21"/>
          <w:szCs w:val="21"/>
        </w:rPr>
      </w:pPr>
    </w:p>
    <w:p w14:paraId="745FAE12"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A contratada deverá fornecer operadores capacitados e devidamente habilitados (com CNH compatível e certificações exigidas por norma regulamentadora) para operação dos equipamentos, assumindo total responsabilidade por seus encargos trabalhistas, previdenciários e de segurança do trabalho.</w:t>
      </w:r>
    </w:p>
    <w:p w14:paraId="15A5D856" w14:textId="77777777" w:rsidR="00604502" w:rsidRPr="005742B9" w:rsidRDefault="00604502" w:rsidP="00604502">
      <w:pPr>
        <w:pStyle w:val="PargrafodaLista"/>
        <w:rPr>
          <w:rFonts w:ascii="Arial" w:hAnsi="Arial" w:cs="Arial"/>
          <w:sz w:val="21"/>
          <w:szCs w:val="21"/>
        </w:rPr>
      </w:pPr>
    </w:p>
    <w:p w14:paraId="16690F05"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 xml:space="preserve">O </w:t>
      </w:r>
      <w:r w:rsidRPr="005742B9">
        <w:rPr>
          <w:rFonts w:ascii="Arial" w:hAnsi="Arial" w:cs="Arial"/>
          <w:b/>
          <w:bCs/>
          <w:sz w:val="21"/>
          <w:szCs w:val="21"/>
        </w:rPr>
        <w:t>fornecimento de combustível</w:t>
      </w:r>
      <w:r w:rsidRPr="005742B9">
        <w:rPr>
          <w:rFonts w:ascii="Arial" w:hAnsi="Arial" w:cs="Arial"/>
          <w:sz w:val="21"/>
          <w:szCs w:val="21"/>
        </w:rPr>
        <w:t xml:space="preserve"> para operação dos equipamentos será de responsabilidade exclusiva da </w:t>
      </w:r>
      <w:r w:rsidRPr="005742B9">
        <w:rPr>
          <w:rFonts w:ascii="Arial" w:hAnsi="Arial" w:cs="Arial"/>
          <w:b/>
          <w:bCs/>
          <w:sz w:val="21"/>
          <w:szCs w:val="21"/>
        </w:rPr>
        <w:t>contratante</w:t>
      </w:r>
      <w:r w:rsidRPr="005742B9">
        <w:rPr>
          <w:rFonts w:ascii="Arial" w:hAnsi="Arial" w:cs="Arial"/>
          <w:sz w:val="21"/>
          <w:szCs w:val="21"/>
        </w:rPr>
        <w:t xml:space="preserve">, não estando incluído no valor da locação. Todos os </w:t>
      </w:r>
      <w:r w:rsidRPr="005742B9">
        <w:rPr>
          <w:rFonts w:ascii="Arial" w:hAnsi="Arial" w:cs="Arial"/>
          <w:b/>
          <w:bCs/>
          <w:sz w:val="21"/>
          <w:szCs w:val="21"/>
        </w:rPr>
        <w:t>demais</w:t>
      </w:r>
      <w:r w:rsidRPr="005742B9">
        <w:rPr>
          <w:rFonts w:ascii="Arial" w:hAnsi="Arial" w:cs="Arial"/>
          <w:sz w:val="21"/>
          <w:szCs w:val="21"/>
        </w:rPr>
        <w:t xml:space="preserve"> insumos necessários ao pleno funcionamento, incluindo óleos, lubrificantes, filtros, peças e demais componentes, correrão por conta da </w:t>
      </w:r>
      <w:r w:rsidRPr="005742B9">
        <w:rPr>
          <w:rFonts w:ascii="Arial" w:hAnsi="Arial" w:cs="Arial"/>
          <w:b/>
          <w:bCs/>
          <w:sz w:val="21"/>
          <w:szCs w:val="21"/>
        </w:rPr>
        <w:t>contratada</w:t>
      </w:r>
      <w:r w:rsidRPr="005742B9">
        <w:rPr>
          <w:rFonts w:ascii="Arial" w:hAnsi="Arial" w:cs="Arial"/>
          <w:sz w:val="21"/>
          <w:szCs w:val="21"/>
        </w:rPr>
        <w:t>.</w:t>
      </w:r>
    </w:p>
    <w:p w14:paraId="5771F9FF" w14:textId="77777777" w:rsidR="00604502" w:rsidRPr="005742B9" w:rsidRDefault="00604502" w:rsidP="00604502">
      <w:pPr>
        <w:pStyle w:val="PargrafodaLista"/>
        <w:rPr>
          <w:rFonts w:ascii="Arial" w:hAnsi="Arial" w:cs="Arial"/>
          <w:sz w:val="21"/>
          <w:szCs w:val="21"/>
        </w:rPr>
      </w:pPr>
    </w:p>
    <w:p w14:paraId="4A909AE8"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Em caso de falha técnica, acidente ou qualquer outro evento que comprometa o funcionamento dos equipamentos locados, a contratada deverá providenciar, às suas expensas, a imediata substituição por outro equipamento de mesmas características técnicas, sem prejuízo da execução dos serviços.</w:t>
      </w:r>
    </w:p>
    <w:p w14:paraId="28938602" w14:textId="77777777" w:rsidR="00604502" w:rsidRPr="005742B9" w:rsidRDefault="00604502" w:rsidP="00604502">
      <w:pPr>
        <w:pStyle w:val="PargrafodaLista"/>
        <w:rPr>
          <w:rFonts w:ascii="Arial" w:hAnsi="Arial" w:cs="Arial"/>
          <w:sz w:val="21"/>
          <w:szCs w:val="21"/>
        </w:rPr>
      </w:pPr>
    </w:p>
    <w:p w14:paraId="3E88B865"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Todos os equipamentos fornecidos deverão atender às normas de segurança vigentes, devendo estar equipados com dispositivos de proteção, sinalização e sistemas de isolação adequados. O descumprimento dessas condições ensejará a suspensão da utilização do equipamento até a devida regularização.</w:t>
      </w:r>
    </w:p>
    <w:p w14:paraId="1E16C0FA" w14:textId="77777777" w:rsidR="00604502" w:rsidRPr="005742B9" w:rsidRDefault="00604502" w:rsidP="00604502">
      <w:pPr>
        <w:pStyle w:val="PargrafodaLista"/>
        <w:rPr>
          <w:rFonts w:ascii="Arial" w:hAnsi="Arial" w:cs="Arial"/>
          <w:sz w:val="21"/>
          <w:szCs w:val="21"/>
        </w:rPr>
      </w:pPr>
    </w:p>
    <w:p w14:paraId="69F5F8D4"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A contratada será integralmente responsável por quaisquer danos causados a terceiros, ao patrimônio público ou a seus próprios operadores em decorrência da má utilização, defeito técnico ou falha na manutenção dos equipamentos locados.</w:t>
      </w:r>
    </w:p>
    <w:p w14:paraId="1C57DE32" w14:textId="77777777" w:rsidR="00604502" w:rsidRPr="005742B9" w:rsidRDefault="00604502" w:rsidP="00604502">
      <w:pPr>
        <w:pStyle w:val="PargrafodaLista"/>
        <w:rPr>
          <w:rFonts w:ascii="Arial" w:hAnsi="Arial" w:cs="Arial"/>
          <w:sz w:val="21"/>
          <w:szCs w:val="21"/>
        </w:rPr>
      </w:pPr>
    </w:p>
    <w:p w14:paraId="71F3DD55"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A contratada deverá assegurar a disponibilidade dos equipamentos nos dias e horários estipulados pela contratante, inclusive aos finais de semana e feriados, quando houver necessidade emergencial devidamente justificada. A não apresentação injustificada do equipamento no local e horário designado será considerada descumprimento contratual.</w:t>
      </w:r>
    </w:p>
    <w:p w14:paraId="337EF66C" w14:textId="77777777" w:rsidR="00604502" w:rsidRPr="005742B9" w:rsidRDefault="00604502" w:rsidP="00604502">
      <w:pPr>
        <w:pStyle w:val="PargrafodaLista"/>
        <w:rPr>
          <w:rFonts w:ascii="Arial" w:hAnsi="Arial" w:cs="Arial"/>
          <w:sz w:val="21"/>
          <w:szCs w:val="21"/>
        </w:rPr>
      </w:pPr>
    </w:p>
    <w:p w14:paraId="28C0607B"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sz w:val="21"/>
          <w:szCs w:val="21"/>
        </w:rPr>
        <w:t xml:space="preserve">É vedada a subcontratação total ou parcial dos serviços objeto deste contrato, salvo autorização expressa e formal da contratante, mediante justificativa técnica e comprovação de que </w:t>
      </w:r>
      <w:r w:rsidRPr="005742B9">
        <w:rPr>
          <w:rFonts w:ascii="Arial" w:hAnsi="Arial" w:cs="Arial"/>
          <w:sz w:val="21"/>
          <w:szCs w:val="21"/>
        </w:rPr>
        <w:lastRenderedPageBreak/>
        <w:t>a subcontratada atende às mesmas condições de habilitação e qualificação da contratada principal.</w:t>
      </w:r>
    </w:p>
    <w:p w14:paraId="774220F4" w14:textId="77777777" w:rsidR="00604502" w:rsidRPr="005742B9" w:rsidRDefault="00604502" w:rsidP="00604502">
      <w:pPr>
        <w:pStyle w:val="PargrafodaLista"/>
        <w:spacing w:line="276" w:lineRule="auto"/>
        <w:ind w:left="0"/>
        <w:jc w:val="both"/>
        <w:rPr>
          <w:rFonts w:ascii="Arial" w:hAnsi="Arial" w:cs="Arial"/>
          <w:sz w:val="21"/>
          <w:szCs w:val="21"/>
        </w:rPr>
      </w:pPr>
    </w:p>
    <w:p w14:paraId="3EF71B6A"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b/>
          <w:bCs/>
          <w:sz w:val="21"/>
          <w:szCs w:val="21"/>
        </w:rPr>
        <w:t xml:space="preserve">Forma: </w:t>
      </w:r>
      <w:r w:rsidRPr="005742B9">
        <w:rPr>
          <w:rFonts w:ascii="Arial" w:hAnsi="Arial" w:cs="Arial"/>
          <w:sz w:val="21"/>
          <w:szCs w:val="21"/>
        </w:rPr>
        <w:t>será parcelado, mensalmente, conforme as necessidades da secretaria.</w:t>
      </w:r>
    </w:p>
    <w:p w14:paraId="28E38534" w14:textId="77777777" w:rsidR="00604502" w:rsidRPr="005742B9" w:rsidRDefault="00604502" w:rsidP="00604502">
      <w:pPr>
        <w:pStyle w:val="PargrafodaLista"/>
        <w:rPr>
          <w:rFonts w:ascii="Arial" w:hAnsi="Arial" w:cs="Arial"/>
          <w:b/>
          <w:bCs/>
          <w:sz w:val="21"/>
          <w:szCs w:val="21"/>
        </w:rPr>
      </w:pPr>
    </w:p>
    <w:p w14:paraId="3B79F19C" w14:textId="77777777" w:rsidR="00604502" w:rsidRPr="005742B9" w:rsidRDefault="00604502" w:rsidP="00604502">
      <w:pPr>
        <w:pStyle w:val="PargrafodaLista"/>
        <w:numPr>
          <w:ilvl w:val="1"/>
          <w:numId w:val="54"/>
        </w:numPr>
        <w:spacing w:line="276" w:lineRule="auto"/>
        <w:ind w:left="0" w:firstLine="0"/>
        <w:jc w:val="both"/>
        <w:rPr>
          <w:rFonts w:ascii="Arial" w:hAnsi="Arial" w:cs="Arial"/>
          <w:sz w:val="21"/>
          <w:szCs w:val="21"/>
        </w:rPr>
      </w:pPr>
      <w:r w:rsidRPr="005742B9">
        <w:rPr>
          <w:rFonts w:ascii="Arial" w:hAnsi="Arial" w:cs="Arial"/>
          <w:b/>
          <w:bCs/>
          <w:sz w:val="21"/>
          <w:szCs w:val="21"/>
        </w:rPr>
        <w:t xml:space="preserve">Prazo para início: </w:t>
      </w:r>
      <w:r w:rsidRPr="005742B9">
        <w:rPr>
          <w:rFonts w:ascii="Arial" w:hAnsi="Arial" w:cs="Arial"/>
          <w:sz w:val="21"/>
          <w:szCs w:val="21"/>
        </w:rPr>
        <w:t>05 (cinco) dias úteis, após a recebimento da ordem de serviço.</w:t>
      </w:r>
    </w:p>
    <w:p w14:paraId="5036BFB8" w14:textId="77777777" w:rsidR="00604502" w:rsidRPr="005742B9" w:rsidRDefault="00604502" w:rsidP="00604502">
      <w:pPr>
        <w:pStyle w:val="PargrafodaLista"/>
        <w:rPr>
          <w:rFonts w:ascii="Arial" w:hAnsi="Arial" w:cs="Arial"/>
          <w:b/>
          <w:bCs/>
          <w:sz w:val="21"/>
          <w:szCs w:val="21"/>
        </w:rPr>
      </w:pPr>
    </w:p>
    <w:p w14:paraId="5F65CBB6" w14:textId="77777777" w:rsidR="00604502" w:rsidRPr="00EE391B" w:rsidRDefault="00604502" w:rsidP="00604502">
      <w:pPr>
        <w:pStyle w:val="PargrafodaLista"/>
        <w:numPr>
          <w:ilvl w:val="1"/>
          <w:numId w:val="54"/>
        </w:numPr>
        <w:spacing w:line="276" w:lineRule="auto"/>
        <w:ind w:left="0" w:firstLine="0"/>
        <w:jc w:val="both"/>
        <w:rPr>
          <w:rFonts w:ascii="Arial" w:hAnsi="Arial" w:cs="Arial"/>
          <w:b/>
          <w:bCs/>
          <w:color w:val="EE0000"/>
          <w:sz w:val="21"/>
          <w:szCs w:val="21"/>
        </w:rPr>
      </w:pPr>
      <w:r w:rsidRPr="005742B9">
        <w:rPr>
          <w:rFonts w:ascii="Arial" w:hAnsi="Arial" w:cs="Arial"/>
          <w:b/>
          <w:bCs/>
          <w:sz w:val="21"/>
          <w:szCs w:val="21"/>
        </w:rPr>
        <w:t xml:space="preserve">Local de entrega: </w:t>
      </w:r>
      <w:r w:rsidRPr="005742B9">
        <w:rPr>
          <w:rFonts w:ascii="Arial" w:hAnsi="Arial" w:cs="Arial"/>
          <w:sz w:val="21"/>
          <w:szCs w:val="21"/>
        </w:rPr>
        <w:t>Sede, povoados e zona rural de Acajutiba – Bahia – CEP: 48360-000</w:t>
      </w:r>
      <w:r w:rsidRPr="00EE391B">
        <w:rPr>
          <w:rFonts w:ascii="Arial" w:hAnsi="Arial" w:cs="Arial"/>
          <w:color w:val="EE0000"/>
          <w:sz w:val="21"/>
          <w:szCs w:val="21"/>
        </w:rPr>
        <w:t>.</w:t>
      </w:r>
    </w:p>
    <w:p w14:paraId="5F44E519" w14:textId="77777777" w:rsidR="00604502" w:rsidRDefault="00604502" w:rsidP="00604502">
      <w:pPr>
        <w:pStyle w:val="PargrafodaLista"/>
        <w:rPr>
          <w:rFonts w:ascii="Arial" w:hAnsi="Arial" w:cs="Arial"/>
          <w:sz w:val="21"/>
          <w:szCs w:val="21"/>
        </w:rPr>
      </w:pPr>
    </w:p>
    <w:p w14:paraId="7115E411" w14:textId="77777777" w:rsidR="00604502" w:rsidRDefault="00604502" w:rsidP="00604502">
      <w:pPr>
        <w:pStyle w:val="PargrafodaLista"/>
        <w:rPr>
          <w:rFonts w:ascii="Arial" w:hAnsi="Arial" w:cs="Arial"/>
          <w:sz w:val="21"/>
          <w:szCs w:val="21"/>
        </w:rPr>
      </w:pPr>
    </w:p>
    <w:p w14:paraId="6FDB6745" w14:textId="77777777" w:rsidR="00604502" w:rsidRPr="00440F01" w:rsidRDefault="00604502" w:rsidP="00604502">
      <w:pPr>
        <w:pStyle w:val="PargrafodaLista"/>
        <w:numPr>
          <w:ilvl w:val="0"/>
          <w:numId w:val="54"/>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440F01">
        <w:rPr>
          <w:rFonts w:ascii="Arial" w:eastAsia="Arial" w:hAnsi="Arial" w:cs="Arial"/>
          <w:b/>
          <w:color w:val="000000"/>
          <w:sz w:val="21"/>
          <w:szCs w:val="21"/>
        </w:rPr>
        <w:t>MODELO DE GESTÃO CONTRATUAL</w:t>
      </w:r>
    </w:p>
    <w:p w14:paraId="4F15AF16" w14:textId="77777777" w:rsidR="00604502" w:rsidRPr="00440F01" w:rsidRDefault="00604502" w:rsidP="00604502">
      <w:pPr>
        <w:spacing w:after="0" w:line="240" w:lineRule="auto"/>
        <w:ind w:right="54"/>
        <w:jc w:val="both"/>
        <w:rPr>
          <w:rFonts w:ascii="Arial" w:eastAsia="Arial" w:hAnsi="Arial" w:cs="Arial"/>
          <w:b/>
          <w:sz w:val="21"/>
          <w:szCs w:val="21"/>
        </w:rPr>
      </w:pPr>
    </w:p>
    <w:p w14:paraId="0DEAC3ED" w14:textId="77777777" w:rsidR="00604502" w:rsidRPr="00440F01" w:rsidRDefault="00604502" w:rsidP="00604502">
      <w:pPr>
        <w:numPr>
          <w:ilvl w:val="1"/>
          <w:numId w:val="54"/>
        </w:numPr>
        <w:tabs>
          <w:tab w:val="left" w:pos="0"/>
        </w:tabs>
        <w:spacing w:line="240" w:lineRule="auto"/>
        <w:ind w:left="0" w:firstLine="0"/>
        <w:contextualSpacing/>
        <w:jc w:val="both"/>
        <w:rPr>
          <w:rFonts w:ascii="Arial" w:hAnsi="Arial" w:cs="Arial"/>
          <w:sz w:val="21"/>
          <w:szCs w:val="21"/>
        </w:rPr>
      </w:pPr>
      <w:r w:rsidRPr="00440F01">
        <w:rPr>
          <w:rFonts w:ascii="Arial" w:hAnsi="Arial" w:cs="Arial"/>
          <w:sz w:val="21"/>
          <w:szCs w:val="21"/>
        </w:rPr>
        <w:t>A gestão e fiscalização da contratação decorrente deste, será acompanhada e fiscalizada por servidor especialmente designados (</w:t>
      </w:r>
      <w:r w:rsidRPr="00440F01">
        <w:rPr>
          <w:rFonts w:ascii="Arial" w:hAnsi="Arial" w:cs="Arial"/>
          <w:b/>
          <w:bCs/>
          <w:sz w:val="21"/>
          <w:szCs w:val="21"/>
        </w:rPr>
        <w:t>PORTARIA 001-</w:t>
      </w:r>
      <w:r>
        <w:rPr>
          <w:rFonts w:ascii="Arial" w:hAnsi="Arial" w:cs="Arial"/>
          <w:b/>
          <w:bCs/>
          <w:sz w:val="21"/>
          <w:szCs w:val="21"/>
        </w:rPr>
        <w:t>2025</w:t>
      </w:r>
      <w:r w:rsidRPr="00440F01">
        <w:rPr>
          <w:rFonts w:ascii="Arial" w:hAnsi="Arial" w:cs="Arial"/>
          <w:b/>
          <w:bCs/>
          <w:sz w:val="21"/>
          <w:szCs w:val="21"/>
        </w:rPr>
        <w:t>)</w:t>
      </w:r>
      <w:r w:rsidRPr="00440F01">
        <w:rPr>
          <w:rFonts w:ascii="Arial" w:hAnsi="Arial" w:cs="Arial"/>
          <w:sz w:val="21"/>
          <w:szCs w:val="21"/>
        </w:rPr>
        <w:t xml:space="preserve">, nos termos do artigo 117 da Lei Federal 14.133/2021 e </w:t>
      </w:r>
      <w:r w:rsidRPr="00440F01">
        <w:rPr>
          <w:rFonts w:ascii="Arial" w:hAnsi="Arial" w:cs="Arial"/>
          <w:b/>
          <w:bCs/>
          <w:sz w:val="21"/>
          <w:szCs w:val="21"/>
        </w:rPr>
        <w:t>Decreto Municipal de Nº 096/2023,</w:t>
      </w:r>
      <w:r w:rsidRPr="00440F01">
        <w:rPr>
          <w:rFonts w:ascii="Arial" w:hAnsi="Arial" w:cs="Arial"/>
          <w:sz w:val="21"/>
          <w:szCs w:val="21"/>
        </w:rPr>
        <w:t xml:space="preserve"> de 28 de dezembro de 2023.</w:t>
      </w:r>
    </w:p>
    <w:p w14:paraId="026B01EA" w14:textId="77777777" w:rsidR="00604502" w:rsidRPr="00440F01" w:rsidRDefault="00604502" w:rsidP="00604502">
      <w:pPr>
        <w:tabs>
          <w:tab w:val="left" w:pos="0"/>
        </w:tabs>
        <w:spacing w:line="240" w:lineRule="auto"/>
        <w:contextualSpacing/>
        <w:jc w:val="both"/>
        <w:rPr>
          <w:rFonts w:ascii="Arial" w:hAnsi="Arial" w:cs="Arial"/>
          <w:sz w:val="21"/>
          <w:szCs w:val="21"/>
        </w:rPr>
      </w:pPr>
    </w:p>
    <w:p w14:paraId="5E3524E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37D69DC6" w14:textId="77777777" w:rsidR="00604502" w:rsidRPr="00440F01" w:rsidRDefault="00604502" w:rsidP="00604502">
      <w:pPr>
        <w:pBdr>
          <w:top w:val="nil"/>
          <w:left w:val="nil"/>
          <w:bottom w:val="nil"/>
          <w:right w:val="nil"/>
          <w:between w:val="nil"/>
        </w:pBdr>
        <w:spacing w:after="0" w:line="240" w:lineRule="auto"/>
        <w:contextualSpacing/>
        <w:jc w:val="both"/>
        <w:rPr>
          <w:rFonts w:ascii="Arial" w:eastAsia="Arial" w:hAnsi="Arial" w:cs="Arial"/>
          <w:sz w:val="21"/>
          <w:szCs w:val="21"/>
        </w:rPr>
      </w:pPr>
    </w:p>
    <w:p w14:paraId="3F6F8135"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33BCA4A6" w14:textId="77777777" w:rsidR="00604502" w:rsidRPr="00440F01" w:rsidRDefault="00604502" w:rsidP="00604502">
      <w:pPr>
        <w:spacing w:line="240" w:lineRule="auto"/>
        <w:ind w:left="720"/>
        <w:contextualSpacing/>
        <w:rPr>
          <w:rFonts w:ascii="Arial" w:eastAsia="Arial" w:hAnsi="Arial" w:cs="Arial"/>
          <w:color w:val="000000"/>
          <w:sz w:val="21"/>
          <w:szCs w:val="21"/>
        </w:rPr>
      </w:pPr>
    </w:p>
    <w:p w14:paraId="67053856"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E4F38BF" w14:textId="77777777" w:rsidR="00604502" w:rsidRPr="00440F01" w:rsidRDefault="00604502" w:rsidP="00604502">
      <w:pPr>
        <w:pBdr>
          <w:top w:val="nil"/>
          <w:left w:val="nil"/>
          <w:bottom w:val="nil"/>
          <w:right w:val="nil"/>
          <w:between w:val="nil"/>
        </w:pBdr>
        <w:spacing w:after="0" w:line="240" w:lineRule="auto"/>
        <w:contextualSpacing/>
        <w:jc w:val="both"/>
        <w:rPr>
          <w:rFonts w:ascii="Arial" w:eastAsia="Arial" w:hAnsi="Arial" w:cs="Arial"/>
          <w:sz w:val="21"/>
          <w:szCs w:val="21"/>
        </w:rPr>
      </w:pPr>
    </w:p>
    <w:p w14:paraId="5040DAB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órgão ou entidade poderá convocar representante da empresa para adoção de providências que devam ser cumpridas de imediato.</w:t>
      </w:r>
    </w:p>
    <w:p w14:paraId="63147F51"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24652D87"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58906B7C"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37784CE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A execução do contrato deverá ser acompanhada e fiscalizada pelo(s) fiscal(</w:t>
      </w:r>
      <w:proofErr w:type="spellStart"/>
      <w:r w:rsidRPr="00440F01">
        <w:rPr>
          <w:rFonts w:ascii="Arial" w:eastAsia="Arial" w:hAnsi="Arial" w:cs="Arial"/>
          <w:color w:val="000000"/>
          <w:sz w:val="21"/>
          <w:szCs w:val="21"/>
        </w:rPr>
        <w:t>is</w:t>
      </w:r>
      <w:proofErr w:type="spellEnd"/>
      <w:r w:rsidRPr="00440F01">
        <w:rPr>
          <w:rFonts w:ascii="Arial" w:eastAsia="Arial" w:hAnsi="Arial" w:cs="Arial"/>
          <w:color w:val="000000"/>
          <w:sz w:val="21"/>
          <w:szCs w:val="21"/>
        </w:rPr>
        <w:t>) do contrato, ou pelos respectivos substitutos (</w:t>
      </w:r>
      <w:hyperlink r:id="rId29" w:anchor="art117">
        <w:r w:rsidRPr="00440F01">
          <w:rPr>
            <w:rFonts w:ascii="Arial" w:eastAsia="Arial" w:hAnsi="Arial" w:cs="Arial"/>
            <w:color w:val="000080"/>
            <w:sz w:val="21"/>
            <w:szCs w:val="21"/>
            <w:u w:val="single"/>
          </w:rPr>
          <w:t>Lei nº 14.133, de 2021, art. 117, caput</w:t>
        </w:r>
      </w:hyperlink>
      <w:r w:rsidRPr="00440F01">
        <w:rPr>
          <w:rFonts w:ascii="Arial" w:eastAsia="Arial" w:hAnsi="Arial" w:cs="Arial"/>
          <w:color w:val="000000"/>
          <w:sz w:val="21"/>
          <w:szCs w:val="21"/>
        </w:rPr>
        <w:t xml:space="preserve">). </w:t>
      </w:r>
    </w:p>
    <w:p w14:paraId="1D2B70D2"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2693EA87"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13990667"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70974A39"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7075E5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70BC517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038EB5FA"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14E7E6A7"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1F885C4D"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4D49C253"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lastRenderedPageBreak/>
        <w:t>No caso de ocorrências que possam inviabilizar a execução do contrato nas datas aprazadas, o fiscal do contrato comunicará o fato imediatamente ao gestor do contrato.</w:t>
      </w:r>
    </w:p>
    <w:p w14:paraId="21B0C784"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15E2D2DF"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9C0662A"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251C391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440F01">
        <w:rPr>
          <w:rFonts w:ascii="Arial" w:eastAsia="Arial" w:hAnsi="Arial" w:cs="Arial"/>
          <w:color w:val="000000"/>
          <w:sz w:val="21"/>
          <w:szCs w:val="21"/>
        </w:rPr>
        <w:t>apostilamento</w:t>
      </w:r>
      <w:proofErr w:type="spellEnd"/>
      <w:r w:rsidRPr="00440F01">
        <w:rPr>
          <w:rFonts w:ascii="Arial" w:eastAsia="Arial" w:hAnsi="Arial" w:cs="Arial"/>
          <w:color w:val="000000"/>
          <w:sz w:val="21"/>
          <w:szCs w:val="21"/>
        </w:rPr>
        <w:t xml:space="preserve"> e termos aditivos, solicitando quaisquer documentos comprobatórios pertinentes, caso necessário.</w:t>
      </w:r>
    </w:p>
    <w:p w14:paraId="46C70D68"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5D5A37C1"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919D34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1ECC62A1"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1F087AB"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2391620C"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B6B1F4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779CCEF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5BD05EA"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sz w:val="21"/>
          <w:szCs w:val="21"/>
        </w:rPr>
      </w:pPr>
    </w:p>
    <w:p w14:paraId="4F98CBBB"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3CCAA16" w14:textId="77777777" w:rsidR="00604502" w:rsidRPr="00440F01" w:rsidRDefault="00604502" w:rsidP="00604502">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4DA5F013" w14:textId="77777777" w:rsidR="00604502" w:rsidRPr="00440F01" w:rsidRDefault="00604502" w:rsidP="00604502">
      <w:pPr>
        <w:numPr>
          <w:ilvl w:val="0"/>
          <w:numId w:val="54"/>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440F01">
        <w:rPr>
          <w:rFonts w:ascii="Arial" w:eastAsia="Arial" w:hAnsi="Arial" w:cs="Arial"/>
          <w:b/>
          <w:color w:val="000000"/>
          <w:sz w:val="21"/>
          <w:szCs w:val="21"/>
        </w:rPr>
        <w:t>SUBCONTRATAÇÃO</w:t>
      </w:r>
    </w:p>
    <w:p w14:paraId="71F7D9D2" w14:textId="77777777" w:rsidR="00604502" w:rsidRPr="00440F01" w:rsidRDefault="00604502" w:rsidP="00604502">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4C6C5416" w14:textId="77777777" w:rsidR="00604502" w:rsidRPr="005742B9"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5742B9">
        <w:rPr>
          <w:rFonts w:ascii="Arial" w:eastAsia="Arial" w:hAnsi="Arial" w:cs="Arial"/>
          <w:sz w:val="21"/>
          <w:szCs w:val="21"/>
        </w:rPr>
        <w:t>É vedada a subcontratação total ou parcial dos serviços objeto deste contrato, salvo autorização expressa e formal da contratante, mediante justificativa técnica e comprovação de que a subcontratada atende às mesmas condições de habilitação e qualificação da contratada principal.</w:t>
      </w:r>
    </w:p>
    <w:p w14:paraId="72E2A123" w14:textId="77777777" w:rsidR="00604502" w:rsidRPr="00440F01" w:rsidRDefault="00604502" w:rsidP="00604502">
      <w:pPr>
        <w:spacing w:line="240" w:lineRule="auto"/>
        <w:contextualSpacing/>
        <w:rPr>
          <w:rFonts w:ascii="Arial" w:hAnsi="Arial" w:cs="Arial"/>
          <w:b/>
          <w:bCs/>
          <w:sz w:val="21"/>
          <w:szCs w:val="21"/>
        </w:rPr>
      </w:pPr>
    </w:p>
    <w:p w14:paraId="7B4CB10D" w14:textId="77777777" w:rsidR="00604502" w:rsidRPr="00440F01" w:rsidRDefault="00604502" w:rsidP="00604502">
      <w:pPr>
        <w:numPr>
          <w:ilvl w:val="0"/>
          <w:numId w:val="54"/>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CRITÉRIOS DE MEDIÇÃO E PAGAMENTO:</w:t>
      </w:r>
    </w:p>
    <w:p w14:paraId="48312AF2" w14:textId="77777777" w:rsidR="00604502" w:rsidRPr="00440F01" w:rsidRDefault="00604502" w:rsidP="00604502">
      <w:pPr>
        <w:spacing w:after="0" w:line="240" w:lineRule="auto"/>
        <w:ind w:right="54"/>
        <w:jc w:val="both"/>
        <w:rPr>
          <w:rFonts w:ascii="Arial" w:eastAsia="Arial" w:hAnsi="Arial" w:cs="Arial"/>
          <w:b/>
          <w:sz w:val="21"/>
          <w:szCs w:val="21"/>
        </w:rPr>
      </w:pPr>
    </w:p>
    <w:p w14:paraId="21495D0F"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RECEBIMENTO DO OBJETO</w:t>
      </w:r>
      <w:r w:rsidRPr="00440F01">
        <w:rPr>
          <w:rFonts w:ascii="Arial" w:eastAsia="Arial" w:hAnsi="Arial" w:cs="Arial"/>
          <w:b/>
          <w:color w:val="000000"/>
          <w:sz w:val="21"/>
          <w:szCs w:val="21"/>
        </w:rPr>
        <w:t>:</w:t>
      </w:r>
    </w:p>
    <w:p w14:paraId="1683C572"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83A5458" w14:textId="77777777" w:rsidR="00604502"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0F01">
        <w:rPr>
          <w:rFonts w:ascii="Arial" w:eastAsia="Arial" w:hAnsi="Arial" w:cs="Arial"/>
          <w:color w:val="FF0000"/>
          <w:sz w:val="21"/>
          <w:szCs w:val="21"/>
        </w:rPr>
        <w:t xml:space="preserve"> </w:t>
      </w:r>
      <w:r w:rsidRPr="00440F01">
        <w:rPr>
          <w:rFonts w:ascii="Arial" w:eastAsia="Arial" w:hAnsi="Arial" w:cs="Arial"/>
          <w:color w:val="000000"/>
          <w:sz w:val="21"/>
          <w:szCs w:val="21"/>
        </w:rPr>
        <w:t>e na proposta.</w:t>
      </w:r>
    </w:p>
    <w:p w14:paraId="50C29B12" w14:textId="77777777" w:rsidR="00604502" w:rsidRPr="00440F01" w:rsidRDefault="00604502" w:rsidP="00604502">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4C3D8FB"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440F01">
        <w:rPr>
          <w:rFonts w:ascii="Arial" w:eastAsia="Arial" w:hAnsi="Arial" w:cs="Arial"/>
          <w:color w:val="FF0000"/>
          <w:sz w:val="21"/>
          <w:szCs w:val="21"/>
        </w:rPr>
        <w:t xml:space="preserve"> </w:t>
      </w:r>
      <w:r w:rsidRPr="00440F01">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7867EE0C"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46242C8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 recebimento definitivo ocorrerá no prazo de 24 (vinte e quatro) horas, a contar do recebimento da nota fiscal ou instrumento de cobrança equivalente pela Administração, após a </w:t>
      </w:r>
      <w:r w:rsidRPr="00440F01">
        <w:rPr>
          <w:rFonts w:ascii="Arial" w:eastAsia="Arial" w:hAnsi="Arial" w:cs="Arial"/>
          <w:color w:val="000000"/>
          <w:sz w:val="21"/>
          <w:szCs w:val="21"/>
        </w:rPr>
        <w:lastRenderedPageBreak/>
        <w:t>verificação da qualidade e quantidade do material e consequente aceitação mediante termo detalhado.</w:t>
      </w:r>
    </w:p>
    <w:p w14:paraId="74CD4614"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020663F5"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4A3556B1"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B4B8FF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440F01">
          <w:rPr>
            <w:rFonts w:ascii="Arial" w:eastAsia="Arial" w:hAnsi="Arial" w:cs="Arial"/>
            <w:color w:val="000080"/>
            <w:sz w:val="21"/>
            <w:szCs w:val="21"/>
            <w:u w:val="single"/>
          </w:rPr>
          <w:t>art. 143 da Lei nº 14.133, de 2021</w:t>
        </w:r>
      </w:hyperlink>
      <w:r w:rsidRPr="00440F01">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CDF6C33"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4246961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8F9386A"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BF6139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2A5AAD4C" w14:textId="77777777" w:rsidR="00604502" w:rsidRPr="00440F01" w:rsidRDefault="00604502" w:rsidP="0060450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73B718D8"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LIQUIDAÇÃO</w:t>
      </w:r>
      <w:r w:rsidRPr="00440F01">
        <w:rPr>
          <w:rFonts w:ascii="Arial" w:eastAsia="Arial" w:hAnsi="Arial" w:cs="Arial"/>
          <w:b/>
          <w:color w:val="000000"/>
          <w:sz w:val="21"/>
          <w:szCs w:val="21"/>
        </w:rPr>
        <w:t>:</w:t>
      </w:r>
    </w:p>
    <w:p w14:paraId="5241074F"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3C250D2"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Recebida a Nota Fiscal ou documento de cobrança equivalente, correrá o prazo para fins de liquidação.</w:t>
      </w:r>
    </w:p>
    <w:p w14:paraId="70A34A13"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435DA72D"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Havendo erro na apresentação da nota fiscal ou instrumento de cobrança equivalente, ou circunstância que impeça a liquidação da despesa, </w:t>
      </w:r>
      <w:proofErr w:type="spellStart"/>
      <w:r w:rsidRPr="00440F01">
        <w:rPr>
          <w:rFonts w:ascii="Arial" w:eastAsia="Arial" w:hAnsi="Arial" w:cs="Arial"/>
          <w:color w:val="000000"/>
          <w:sz w:val="21"/>
          <w:szCs w:val="21"/>
        </w:rPr>
        <w:t>esta</w:t>
      </w:r>
      <w:proofErr w:type="spellEnd"/>
      <w:r w:rsidRPr="00440F01">
        <w:rPr>
          <w:rFonts w:ascii="Arial" w:eastAsia="Arial" w:hAnsi="Arial" w:cs="Arial"/>
          <w:color w:val="000000"/>
          <w:sz w:val="21"/>
          <w:szCs w:val="21"/>
        </w:rPr>
        <w:t xml:space="preserve"> ficará sobrestada até que o contratado providencie as medidas saneadoras, reiniciando-se o prazo após a comprovação da regularização da situação, sem ônus ao contratante;</w:t>
      </w:r>
    </w:p>
    <w:p w14:paraId="7AE32EF4"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88D3D06"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440F01">
          <w:rPr>
            <w:rFonts w:ascii="Arial" w:eastAsia="Arial" w:hAnsi="Arial" w:cs="Arial"/>
            <w:color w:val="000080"/>
            <w:sz w:val="21"/>
            <w:szCs w:val="21"/>
            <w:u w:val="single"/>
          </w:rPr>
          <w:t xml:space="preserve">art. 68 da Lei nº 14.133, de 2021.  </w:t>
        </w:r>
      </w:hyperlink>
      <w:r w:rsidRPr="00440F01">
        <w:rPr>
          <w:rFonts w:ascii="Arial" w:eastAsia="Arial" w:hAnsi="Arial" w:cs="Arial"/>
          <w:color w:val="000000"/>
          <w:sz w:val="21"/>
          <w:szCs w:val="21"/>
        </w:rPr>
        <w:t xml:space="preserve"> </w:t>
      </w:r>
    </w:p>
    <w:p w14:paraId="5D6B0F15"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F2E74DD"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4463320"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42441B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DFAFE2D"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10F5CA69"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062CB40"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291C3D6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B6D5D02"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D95EA7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lastRenderedPageBreak/>
        <w:t xml:space="preserve">Havendo a efetiva execução do objeto, os pagamentos serão realizados normalmente, até que se decida pela rescisão do contrato, caso o contratado não regularize sua situação.  </w:t>
      </w:r>
    </w:p>
    <w:p w14:paraId="2B50E825" w14:textId="77777777" w:rsidR="00604502" w:rsidRPr="00440F01" w:rsidRDefault="00604502" w:rsidP="0060450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9E6924E"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PRAZO DE PAGAMENTO</w:t>
      </w:r>
      <w:r w:rsidRPr="00440F01">
        <w:rPr>
          <w:rFonts w:ascii="Arial" w:eastAsia="Arial" w:hAnsi="Arial" w:cs="Arial"/>
          <w:b/>
          <w:color w:val="000000"/>
          <w:sz w:val="21"/>
          <w:szCs w:val="21"/>
        </w:rPr>
        <w:t>:</w:t>
      </w:r>
    </w:p>
    <w:p w14:paraId="7D87A362"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793D9C4"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pagamento será efetuado no prazo de até 30 dias contados da finalização da liquidação da despesa, conforme seção anterior.</w:t>
      </w:r>
    </w:p>
    <w:p w14:paraId="5E161515"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1033C184"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440F01">
        <w:rPr>
          <w:rFonts w:ascii="Arial" w:eastAsia="Arial" w:hAnsi="Arial" w:cs="Arial"/>
          <w:b/>
          <w:color w:val="000000"/>
          <w:sz w:val="21"/>
          <w:szCs w:val="21"/>
          <w:shd w:val="clear" w:color="auto" w:fill="FFD966" w:themeFill="accent4" w:themeFillTint="99"/>
        </w:rPr>
        <w:t>FORMA DE PAGAMENTO</w:t>
      </w:r>
      <w:r w:rsidRPr="00440F01">
        <w:rPr>
          <w:rFonts w:ascii="Arial" w:eastAsia="Arial" w:hAnsi="Arial" w:cs="Arial"/>
          <w:b/>
          <w:color w:val="000000"/>
          <w:sz w:val="21"/>
          <w:szCs w:val="21"/>
        </w:rPr>
        <w:t>:</w:t>
      </w:r>
    </w:p>
    <w:p w14:paraId="2C93943C" w14:textId="77777777" w:rsidR="00604502" w:rsidRPr="00440F01" w:rsidRDefault="00604502" w:rsidP="00604502">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4AA8CE0"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pagamento será realizado por meio de ordem bancária, para crédito em banco, agência e conta corrente indicados pelo contratado.</w:t>
      </w:r>
    </w:p>
    <w:p w14:paraId="0DEB475E"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161D9A66"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Será considerada data do pagamento o dia em que constar como emitida a ordem bancária para pagamento.</w:t>
      </w:r>
    </w:p>
    <w:p w14:paraId="08B8E5D8"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38563815"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Quando do pagamento, será efetuada a retenção tributária prevista na legislação aplicável.</w:t>
      </w:r>
    </w:p>
    <w:p w14:paraId="5EB24256"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7A7CCBB"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 contratado regularmente optante pelo Simples Nacional, nos termos da </w:t>
      </w:r>
      <w:hyperlink r:id="rId32">
        <w:r w:rsidRPr="00440F01">
          <w:rPr>
            <w:rFonts w:ascii="Arial" w:eastAsia="Arial" w:hAnsi="Arial" w:cs="Arial"/>
            <w:color w:val="000080"/>
            <w:sz w:val="21"/>
            <w:szCs w:val="21"/>
            <w:u w:val="single"/>
          </w:rPr>
          <w:t>Lei Complementar nº 123, de 2006</w:t>
        </w:r>
      </w:hyperlink>
      <w:r w:rsidRPr="00440F01">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B662CEC" w14:textId="77777777" w:rsidR="00604502" w:rsidRPr="00440F01" w:rsidRDefault="00604502" w:rsidP="00604502">
      <w:pPr>
        <w:spacing w:after="0" w:line="240" w:lineRule="auto"/>
        <w:ind w:right="54"/>
        <w:jc w:val="both"/>
        <w:rPr>
          <w:rFonts w:ascii="Arial" w:eastAsia="Arial" w:hAnsi="Arial" w:cs="Arial"/>
          <w:sz w:val="21"/>
          <w:szCs w:val="21"/>
        </w:rPr>
      </w:pPr>
    </w:p>
    <w:p w14:paraId="19D657D7"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REAJUSTE DE PREÇO:</w:t>
      </w:r>
    </w:p>
    <w:p w14:paraId="4EF4A18E" w14:textId="77777777" w:rsidR="00604502" w:rsidRPr="00440F01" w:rsidRDefault="00604502" w:rsidP="00604502">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19E6A53F"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sz w:val="21"/>
          <w:szCs w:val="21"/>
        </w:rPr>
        <w:t>O</w:t>
      </w:r>
      <w:r w:rsidRPr="00440F01">
        <w:rPr>
          <w:rFonts w:ascii="Arial" w:hAnsi="Arial" w:cs="Arial"/>
          <w:spacing w:val="-10"/>
          <w:sz w:val="21"/>
          <w:szCs w:val="21"/>
        </w:rPr>
        <w:t xml:space="preserve"> </w:t>
      </w:r>
      <w:r w:rsidRPr="00440F01">
        <w:rPr>
          <w:rFonts w:ascii="Arial" w:hAnsi="Arial" w:cs="Arial"/>
          <w:sz w:val="21"/>
          <w:szCs w:val="21"/>
        </w:rPr>
        <w:t>preço</w:t>
      </w:r>
      <w:r w:rsidRPr="00440F01">
        <w:rPr>
          <w:rFonts w:ascii="Arial" w:hAnsi="Arial" w:cs="Arial"/>
          <w:spacing w:val="-10"/>
          <w:sz w:val="21"/>
          <w:szCs w:val="21"/>
        </w:rPr>
        <w:t xml:space="preserve"> </w:t>
      </w:r>
      <w:r w:rsidRPr="00440F01">
        <w:rPr>
          <w:rFonts w:ascii="Arial" w:hAnsi="Arial" w:cs="Arial"/>
          <w:sz w:val="21"/>
          <w:szCs w:val="21"/>
        </w:rPr>
        <w:t>poderá</w:t>
      </w:r>
      <w:r w:rsidRPr="00440F01">
        <w:rPr>
          <w:rFonts w:ascii="Arial" w:hAnsi="Arial" w:cs="Arial"/>
          <w:spacing w:val="-11"/>
          <w:sz w:val="21"/>
          <w:szCs w:val="21"/>
        </w:rPr>
        <w:t xml:space="preserve"> </w:t>
      </w:r>
      <w:r w:rsidRPr="00440F01">
        <w:rPr>
          <w:rFonts w:ascii="Arial" w:hAnsi="Arial" w:cs="Arial"/>
          <w:sz w:val="21"/>
          <w:szCs w:val="21"/>
        </w:rPr>
        <w:t>ser</w:t>
      </w:r>
      <w:r w:rsidRPr="00440F01">
        <w:rPr>
          <w:rFonts w:ascii="Arial" w:hAnsi="Arial" w:cs="Arial"/>
          <w:spacing w:val="-8"/>
          <w:sz w:val="21"/>
          <w:szCs w:val="21"/>
        </w:rPr>
        <w:t xml:space="preserve"> </w:t>
      </w:r>
      <w:r w:rsidRPr="00440F01">
        <w:rPr>
          <w:rFonts w:ascii="Arial" w:hAnsi="Arial" w:cs="Arial"/>
          <w:sz w:val="21"/>
          <w:szCs w:val="21"/>
        </w:rPr>
        <w:t>reajustado</w:t>
      </w:r>
      <w:r w:rsidRPr="00440F01">
        <w:rPr>
          <w:rFonts w:ascii="Arial" w:hAnsi="Arial" w:cs="Arial"/>
          <w:spacing w:val="-10"/>
          <w:sz w:val="21"/>
          <w:szCs w:val="21"/>
        </w:rPr>
        <w:t xml:space="preserve"> </w:t>
      </w:r>
      <w:r w:rsidRPr="00440F01">
        <w:rPr>
          <w:rFonts w:ascii="Arial" w:hAnsi="Arial" w:cs="Arial"/>
          <w:sz w:val="21"/>
          <w:szCs w:val="21"/>
        </w:rPr>
        <w:t>após</w:t>
      </w:r>
      <w:r w:rsidRPr="00440F01">
        <w:rPr>
          <w:rFonts w:ascii="Arial" w:hAnsi="Arial" w:cs="Arial"/>
          <w:spacing w:val="-9"/>
          <w:sz w:val="21"/>
          <w:szCs w:val="21"/>
        </w:rPr>
        <w:t xml:space="preserve"> </w:t>
      </w:r>
      <w:r w:rsidRPr="00440F01">
        <w:rPr>
          <w:rFonts w:ascii="Arial" w:hAnsi="Arial" w:cs="Arial"/>
          <w:b/>
          <w:bCs/>
          <w:sz w:val="21"/>
          <w:szCs w:val="21"/>
        </w:rPr>
        <w:t>12</w:t>
      </w:r>
      <w:r w:rsidRPr="00440F01">
        <w:rPr>
          <w:rFonts w:ascii="Arial" w:hAnsi="Arial" w:cs="Arial"/>
          <w:b/>
          <w:bCs/>
          <w:spacing w:val="-10"/>
          <w:sz w:val="21"/>
          <w:szCs w:val="21"/>
        </w:rPr>
        <w:t xml:space="preserve"> </w:t>
      </w:r>
      <w:r w:rsidRPr="00440F01">
        <w:rPr>
          <w:rFonts w:ascii="Arial" w:hAnsi="Arial" w:cs="Arial"/>
          <w:b/>
          <w:bCs/>
          <w:sz w:val="21"/>
          <w:szCs w:val="21"/>
        </w:rPr>
        <w:t>(doze)</w:t>
      </w:r>
      <w:r w:rsidRPr="00440F01">
        <w:rPr>
          <w:rFonts w:ascii="Arial" w:hAnsi="Arial" w:cs="Arial"/>
          <w:b/>
          <w:bCs/>
          <w:spacing w:val="-8"/>
          <w:sz w:val="21"/>
          <w:szCs w:val="21"/>
        </w:rPr>
        <w:t xml:space="preserve"> </w:t>
      </w:r>
      <w:r w:rsidRPr="00440F01">
        <w:rPr>
          <w:rFonts w:ascii="Arial" w:hAnsi="Arial" w:cs="Arial"/>
          <w:b/>
          <w:bCs/>
          <w:sz w:val="21"/>
          <w:szCs w:val="21"/>
        </w:rPr>
        <w:t>meses</w:t>
      </w:r>
      <w:r w:rsidRPr="00440F01">
        <w:rPr>
          <w:rFonts w:ascii="Arial" w:hAnsi="Arial" w:cs="Arial"/>
          <w:spacing w:val="-9"/>
          <w:sz w:val="21"/>
          <w:szCs w:val="21"/>
        </w:rPr>
        <w:t xml:space="preserve"> </w:t>
      </w:r>
      <w:r w:rsidRPr="00440F01">
        <w:rPr>
          <w:rFonts w:ascii="Arial" w:hAnsi="Arial" w:cs="Arial"/>
          <w:sz w:val="21"/>
          <w:szCs w:val="21"/>
        </w:rPr>
        <w:t>contados</w:t>
      </w:r>
      <w:r w:rsidRPr="00440F01">
        <w:rPr>
          <w:rFonts w:ascii="Arial" w:hAnsi="Arial" w:cs="Arial"/>
          <w:spacing w:val="-10"/>
          <w:sz w:val="21"/>
          <w:szCs w:val="21"/>
        </w:rPr>
        <w:t xml:space="preserve"> </w:t>
      </w:r>
      <w:r w:rsidRPr="00440F01">
        <w:rPr>
          <w:rFonts w:ascii="Arial" w:hAnsi="Arial" w:cs="Arial"/>
          <w:sz w:val="21"/>
          <w:szCs w:val="21"/>
        </w:rPr>
        <w:t>da</w:t>
      </w:r>
      <w:r w:rsidRPr="00440F01">
        <w:rPr>
          <w:rFonts w:ascii="Arial" w:hAnsi="Arial" w:cs="Arial"/>
          <w:spacing w:val="-11"/>
          <w:sz w:val="21"/>
          <w:szCs w:val="21"/>
        </w:rPr>
        <w:t xml:space="preserve"> </w:t>
      </w:r>
      <w:r w:rsidRPr="00440F01">
        <w:rPr>
          <w:rFonts w:ascii="Arial" w:hAnsi="Arial" w:cs="Arial"/>
          <w:sz w:val="21"/>
          <w:szCs w:val="21"/>
        </w:rPr>
        <w:t>data</w:t>
      </w:r>
      <w:r w:rsidRPr="00440F01">
        <w:rPr>
          <w:rFonts w:ascii="Arial" w:hAnsi="Arial" w:cs="Arial"/>
          <w:spacing w:val="-11"/>
          <w:sz w:val="21"/>
          <w:szCs w:val="21"/>
        </w:rPr>
        <w:t xml:space="preserve"> </w:t>
      </w:r>
      <w:r w:rsidRPr="00440F01">
        <w:rPr>
          <w:rFonts w:ascii="Arial" w:hAnsi="Arial" w:cs="Arial"/>
          <w:sz w:val="21"/>
          <w:szCs w:val="21"/>
        </w:rPr>
        <w:t>de</w:t>
      </w:r>
      <w:r w:rsidRPr="00440F01">
        <w:rPr>
          <w:rFonts w:ascii="Arial" w:hAnsi="Arial" w:cs="Arial"/>
          <w:spacing w:val="-11"/>
          <w:sz w:val="21"/>
          <w:szCs w:val="21"/>
        </w:rPr>
        <w:t xml:space="preserve"> </w:t>
      </w:r>
      <w:r w:rsidRPr="00440F01">
        <w:rPr>
          <w:rFonts w:ascii="Arial" w:hAnsi="Arial" w:cs="Arial"/>
          <w:sz w:val="21"/>
          <w:szCs w:val="21"/>
        </w:rPr>
        <w:t>celebração</w:t>
      </w:r>
      <w:r w:rsidRPr="00440F01">
        <w:rPr>
          <w:rFonts w:ascii="Arial" w:hAnsi="Arial" w:cs="Arial"/>
          <w:spacing w:val="-10"/>
          <w:sz w:val="21"/>
          <w:szCs w:val="21"/>
        </w:rPr>
        <w:t xml:space="preserve"> </w:t>
      </w:r>
      <w:r w:rsidRPr="00440F01">
        <w:rPr>
          <w:rFonts w:ascii="Arial" w:hAnsi="Arial" w:cs="Arial"/>
          <w:sz w:val="21"/>
          <w:szCs w:val="21"/>
        </w:rPr>
        <w:t>deste ajuste,</w:t>
      </w:r>
      <w:r w:rsidRPr="00440F01">
        <w:rPr>
          <w:rFonts w:ascii="Arial" w:hAnsi="Arial" w:cs="Arial"/>
          <w:spacing w:val="-5"/>
          <w:sz w:val="21"/>
          <w:szCs w:val="21"/>
        </w:rPr>
        <w:t xml:space="preserve"> </w:t>
      </w:r>
      <w:r w:rsidRPr="00440F01">
        <w:rPr>
          <w:rFonts w:ascii="Arial" w:hAnsi="Arial" w:cs="Arial"/>
          <w:sz w:val="21"/>
          <w:szCs w:val="21"/>
        </w:rPr>
        <w:t>observada</w:t>
      </w:r>
      <w:r w:rsidRPr="00440F01">
        <w:rPr>
          <w:rFonts w:ascii="Arial" w:hAnsi="Arial" w:cs="Arial"/>
          <w:spacing w:val="-4"/>
          <w:sz w:val="21"/>
          <w:szCs w:val="21"/>
        </w:rPr>
        <w:t xml:space="preserve"> </w:t>
      </w:r>
      <w:r w:rsidRPr="00440F01">
        <w:rPr>
          <w:rFonts w:ascii="Arial" w:hAnsi="Arial" w:cs="Arial"/>
          <w:sz w:val="21"/>
          <w:szCs w:val="21"/>
        </w:rPr>
        <w:t>a</w:t>
      </w:r>
      <w:r w:rsidRPr="00440F01">
        <w:rPr>
          <w:rFonts w:ascii="Arial" w:hAnsi="Arial" w:cs="Arial"/>
          <w:spacing w:val="-6"/>
          <w:sz w:val="21"/>
          <w:szCs w:val="21"/>
        </w:rPr>
        <w:t xml:space="preserve"> </w:t>
      </w:r>
      <w:r w:rsidRPr="00440F01">
        <w:rPr>
          <w:rFonts w:ascii="Arial" w:hAnsi="Arial" w:cs="Arial"/>
          <w:sz w:val="21"/>
          <w:szCs w:val="21"/>
        </w:rPr>
        <w:t>variação</w:t>
      </w:r>
      <w:r w:rsidRPr="00440F01">
        <w:rPr>
          <w:rFonts w:ascii="Arial" w:hAnsi="Arial" w:cs="Arial"/>
          <w:spacing w:val="-4"/>
          <w:sz w:val="21"/>
          <w:szCs w:val="21"/>
        </w:rPr>
        <w:t xml:space="preserve"> </w:t>
      </w:r>
      <w:r w:rsidRPr="00440F01">
        <w:rPr>
          <w:rFonts w:ascii="Arial" w:hAnsi="Arial" w:cs="Arial"/>
          <w:sz w:val="21"/>
          <w:szCs w:val="21"/>
        </w:rPr>
        <w:t>do Índice</w:t>
      </w:r>
      <w:r w:rsidRPr="00440F01">
        <w:rPr>
          <w:rFonts w:ascii="Arial" w:hAnsi="Arial" w:cs="Arial"/>
          <w:spacing w:val="-6"/>
          <w:sz w:val="21"/>
          <w:szCs w:val="21"/>
        </w:rPr>
        <w:t xml:space="preserve"> </w:t>
      </w:r>
      <w:r w:rsidRPr="00440F01">
        <w:rPr>
          <w:rFonts w:ascii="Arial" w:hAnsi="Arial" w:cs="Arial"/>
          <w:sz w:val="21"/>
          <w:szCs w:val="21"/>
        </w:rPr>
        <w:t>Nacional</w:t>
      </w:r>
      <w:r w:rsidRPr="00440F01">
        <w:rPr>
          <w:rFonts w:ascii="Arial" w:hAnsi="Arial" w:cs="Arial"/>
          <w:spacing w:val="-5"/>
          <w:sz w:val="21"/>
          <w:szCs w:val="21"/>
        </w:rPr>
        <w:t xml:space="preserve"> </w:t>
      </w:r>
      <w:r w:rsidRPr="00440F01">
        <w:rPr>
          <w:rFonts w:ascii="Arial" w:hAnsi="Arial" w:cs="Arial"/>
          <w:sz w:val="21"/>
          <w:szCs w:val="21"/>
        </w:rPr>
        <w:t>de</w:t>
      </w:r>
      <w:r w:rsidRPr="00440F01">
        <w:rPr>
          <w:rFonts w:ascii="Arial" w:hAnsi="Arial" w:cs="Arial"/>
          <w:spacing w:val="-6"/>
          <w:sz w:val="21"/>
          <w:szCs w:val="21"/>
        </w:rPr>
        <w:t xml:space="preserve"> </w:t>
      </w:r>
      <w:r w:rsidRPr="00440F01">
        <w:rPr>
          <w:rFonts w:ascii="Arial" w:hAnsi="Arial" w:cs="Arial"/>
          <w:sz w:val="21"/>
          <w:szCs w:val="21"/>
        </w:rPr>
        <w:t>Preços</w:t>
      </w:r>
      <w:r w:rsidRPr="00440F01">
        <w:rPr>
          <w:rFonts w:ascii="Arial" w:hAnsi="Arial" w:cs="Arial"/>
          <w:spacing w:val="-5"/>
          <w:sz w:val="21"/>
          <w:szCs w:val="21"/>
        </w:rPr>
        <w:t xml:space="preserve"> </w:t>
      </w:r>
      <w:r w:rsidRPr="00440F01">
        <w:rPr>
          <w:rFonts w:ascii="Arial" w:hAnsi="Arial" w:cs="Arial"/>
          <w:sz w:val="21"/>
          <w:szCs w:val="21"/>
        </w:rPr>
        <w:t>ao</w:t>
      </w:r>
      <w:r w:rsidRPr="00440F01">
        <w:rPr>
          <w:rFonts w:ascii="Arial" w:hAnsi="Arial" w:cs="Arial"/>
          <w:spacing w:val="-3"/>
          <w:sz w:val="21"/>
          <w:szCs w:val="21"/>
        </w:rPr>
        <w:t xml:space="preserve"> </w:t>
      </w:r>
      <w:r w:rsidRPr="00440F01">
        <w:rPr>
          <w:rFonts w:ascii="Arial" w:hAnsi="Arial" w:cs="Arial"/>
          <w:sz w:val="21"/>
          <w:szCs w:val="21"/>
        </w:rPr>
        <w:t>Consumidor Amplo –</w:t>
      </w:r>
      <w:r w:rsidRPr="00440F01">
        <w:rPr>
          <w:rFonts w:ascii="Arial" w:hAnsi="Arial" w:cs="Arial"/>
          <w:spacing w:val="-3"/>
          <w:sz w:val="21"/>
          <w:szCs w:val="21"/>
        </w:rPr>
        <w:t xml:space="preserve"> </w:t>
      </w:r>
      <w:r w:rsidRPr="00440F01">
        <w:rPr>
          <w:rFonts w:ascii="Arial" w:hAnsi="Arial" w:cs="Arial"/>
          <w:sz w:val="21"/>
          <w:szCs w:val="21"/>
        </w:rPr>
        <w:t>INPCA</w:t>
      </w:r>
      <w:r w:rsidRPr="00440F01">
        <w:rPr>
          <w:rFonts w:ascii="Arial" w:hAnsi="Arial" w:cs="Arial"/>
          <w:spacing w:val="-4"/>
          <w:sz w:val="21"/>
          <w:szCs w:val="21"/>
        </w:rPr>
        <w:t xml:space="preserve"> </w:t>
      </w:r>
      <w:r w:rsidRPr="00440F01">
        <w:rPr>
          <w:rFonts w:ascii="Arial" w:hAnsi="Arial" w:cs="Arial"/>
          <w:sz w:val="21"/>
          <w:szCs w:val="21"/>
        </w:rPr>
        <w:t>ou</w:t>
      </w:r>
      <w:r w:rsidRPr="00440F01">
        <w:rPr>
          <w:rFonts w:ascii="Arial" w:hAnsi="Arial" w:cs="Arial"/>
          <w:spacing w:val="-3"/>
          <w:sz w:val="21"/>
          <w:szCs w:val="21"/>
        </w:rPr>
        <w:t xml:space="preserve"> </w:t>
      </w:r>
      <w:r w:rsidRPr="00440F01">
        <w:rPr>
          <w:rFonts w:ascii="Arial" w:hAnsi="Arial" w:cs="Arial"/>
          <w:sz w:val="21"/>
          <w:szCs w:val="21"/>
        </w:rPr>
        <w:t>por</w:t>
      </w:r>
      <w:r w:rsidRPr="00440F01">
        <w:rPr>
          <w:rFonts w:ascii="Arial" w:hAnsi="Arial" w:cs="Arial"/>
          <w:spacing w:val="-6"/>
          <w:sz w:val="21"/>
          <w:szCs w:val="21"/>
        </w:rPr>
        <w:t xml:space="preserve"> </w:t>
      </w:r>
      <w:r w:rsidRPr="00440F01">
        <w:rPr>
          <w:rFonts w:ascii="Arial" w:hAnsi="Arial" w:cs="Arial"/>
          <w:sz w:val="21"/>
          <w:szCs w:val="21"/>
        </w:rPr>
        <w:t>outro indicador que venha substituí-lo.</w:t>
      </w:r>
    </w:p>
    <w:p w14:paraId="405E2180" w14:textId="77777777" w:rsidR="00604502" w:rsidRPr="00440F01" w:rsidRDefault="00604502" w:rsidP="00604502">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76380D81"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sz w:val="21"/>
          <w:szCs w:val="21"/>
        </w:rPr>
        <w:t>O primeiro reajuste levará em conta para fins de cálculo a variação do índice</w:t>
      </w:r>
      <w:r w:rsidRPr="00440F01">
        <w:rPr>
          <w:rFonts w:ascii="Arial" w:hAnsi="Arial" w:cs="Arial"/>
          <w:spacing w:val="40"/>
          <w:sz w:val="21"/>
          <w:szCs w:val="21"/>
        </w:rPr>
        <w:t xml:space="preserve"> </w:t>
      </w:r>
      <w:r w:rsidRPr="00440F01">
        <w:rPr>
          <w:rFonts w:ascii="Arial" w:hAnsi="Arial" w:cs="Arial"/>
          <w:sz w:val="21"/>
          <w:szCs w:val="21"/>
        </w:rPr>
        <w:t>pactuado após 1 (um) da data final da pesquisa de preço.</w:t>
      </w:r>
    </w:p>
    <w:p w14:paraId="5F6AFE2E" w14:textId="77777777" w:rsidR="00604502" w:rsidRPr="00440F01" w:rsidRDefault="00604502" w:rsidP="00604502">
      <w:pPr>
        <w:pStyle w:val="PargrafodaLista"/>
        <w:spacing w:line="240" w:lineRule="auto"/>
        <w:rPr>
          <w:rFonts w:ascii="Arial" w:hAnsi="Arial" w:cs="Arial"/>
          <w:sz w:val="21"/>
          <w:szCs w:val="21"/>
        </w:rPr>
      </w:pPr>
    </w:p>
    <w:p w14:paraId="26A60F57"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sz w:val="21"/>
          <w:szCs w:val="21"/>
        </w:rPr>
        <w:t xml:space="preserve">Os preços inicialmente contratados são fixos e irreajustáveis no prazo de um ano contado da data da proposta. </w:t>
      </w:r>
    </w:p>
    <w:p w14:paraId="4BA75445" w14:textId="77777777" w:rsidR="00604502" w:rsidRPr="00440F01" w:rsidRDefault="00604502" w:rsidP="00604502">
      <w:pPr>
        <w:pStyle w:val="PargrafodaLista"/>
        <w:spacing w:line="240" w:lineRule="auto"/>
        <w:rPr>
          <w:rFonts w:ascii="Arial" w:hAnsi="Arial" w:cs="Arial"/>
          <w:bCs/>
          <w:sz w:val="21"/>
          <w:szCs w:val="21"/>
        </w:rPr>
      </w:pPr>
    </w:p>
    <w:p w14:paraId="6D58C8D5"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021D978E" w14:textId="77777777" w:rsidR="00604502" w:rsidRPr="00440F01" w:rsidRDefault="00604502" w:rsidP="00604502">
      <w:pPr>
        <w:pStyle w:val="PargrafodaLista"/>
        <w:spacing w:line="240" w:lineRule="auto"/>
        <w:rPr>
          <w:rFonts w:ascii="Arial" w:hAnsi="Arial" w:cs="Arial"/>
          <w:bCs/>
          <w:sz w:val="21"/>
          <w:szCs w:val="21"/>
        </w:rPr>
      </w:pPr>
    </w:p>
    <w:p w14:paraId="444BE5F2"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Nos reajustes subsequentes ao primeiro, o interregno mínimo de um ano será contado a partir dos efeitos financeiros do último reajuste.</w:t>
      </w:r>
    </w:p>
    <w:p w14:paraId="2EC15A12" w14:textId="77777777" w:rsidR="00604502" w:rsidRPr="00440F01" w:rsidRDefault="00604502" w:rsidP="00604502">
      <w:pPr>
        <w:pStyle w:val="PargrafodaLista"/>
        <w:spacing w:line="240" w:lineRule="auto"/>
        <w:rPr>
          <w:rFonts w:ascii="Arial" w:hAnsi="Arial" w:cs="Arial"/>
          <w:bCs/>
          <w:sz w:val="21"/>
          <w:szCs w:val="21"/>
        </w:rPr>
      </w:pPr>
    </w:p>
    <w:p w14:paraId="4AA93742"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8B9CD32" w14:textId="77777777" w:rsidR="00604502" w:rsidRPr="00440F01" w:rsidRDefault="00604502" w:rsidP="00604502">
      <w:pPr>
        <w:pStyle w:val="PargrafodaLista"/>
        <w:spacing w:line="240" w:lineRule="auto"/>
        <w:rPr>
          <w:rFonts w:ascii="Arial" w:hAnsi="Arial" w:cs="Arial"/>
          <w:bCs/>
          <w:sz w:val="21"/>
          <w:szCs w:val="21"/>
        </w:rPr>
      </w:pPr>
    </w:p>
    <w:p w14:paraId="6B01D86B"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Nas aferições finais, o(s) índice(s) utilizado(s) para reajuste será(</w:t>
      </w:r>
      <w:proofErr w:type="spellStart"/>
      <w:r w:rsidRPr="00440F01">
        <w:rPr>
          <w:rFonts w:ascii="Arial" w:hAnsi="Arial" w:cs="Arial"/>
          <w:bCs/>
          <w:sz w:val="21"/>
          <w:szCs w:val="21"/>
        </w:rPr>
        <w:t>ão</w:t>
      </w:r>
      <w:proofErr w:type="spellEnd"/>
      <w:r w:rsidRPr="00440F01">
        <w:rPr>
          <w:rFonts w:ascii="Arial" w:hAnsi="Arial" w:cs="Arial"/>
          <w:bCs/>
          <w:sz w:val="21"/>
          <w:szCs w:val="21"/>
        </w:rPr>
        <w:t>), obrigatoriamente, o(s) definitivo(s).</w:t>
      </w:r>
    </w:p>
    <w:p w14:paraId="40D8783B" w14:textId="77777777" w:rsidR="00604502" w:rsidRPr="00440F01" w:rsidRDefault="00604502" w:rsidP="00604502">
      <w:pPr>
        <w:pStyle w:val="PargrafodaLista"/>
        <w:spacing w:line="240" w:lineRule="auto"/>
        <w:rPr>
          <w:rFonts w:ascii="Arial" w:hAnsi="Arial" w:cs="Arial"/>
          <w:bCs/>
          <w:sz w:val="21"/>
          <w:szCs w:val="21"/>
        </w:rPr>
      </w:pPr>
    </w:p>
    <w:p w14:paraId="4B8956E9"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Caso o(s) índice(s) estabelecido(s) para reajustamento venha(m) a ser extinto(s) ou de qualquer forma não possa(m) mais ser utilizado(s), será(</w:t>
      </w:r>
      <w:proofErr w:type="spellStart"/>
      <w:r w:rsidRPr="00440F01">
        <w:rPr>
          <w:rFonts w:ascii="Arial" w:hAnsi="Arial" w:cs="Arial"/>
          <w:bCs/>
          <w:sz w:val="21"/>
          <w:szCs w:val="21"/>
        </w:rPr>
        <w:t>ão</w:t>
      </w:r>
      <w:proofErr w:type="spellEnd"/>
      <w:r w:rsidRPr="00440F01">
        <w:rPr>
          <w:rFonts w:ascii="Arial" w:hAnsi="Arial" w:cs="Arial"/>
          <w:bCs/>
          <w:sz w:val="21"/>
          <w:szCs w:val="21"/>
        </w:rPr>
        <w:t>) adotado(s), em substituição, o(s) que vier(em) a ser determinado(s) pela legislação então em vigor.</w:t>
      </w:r>
    </w:p>
    <w:p w14:paraId="6ED7FC90" w14:textId="77777777" w:rsidR="00604502" w:rsidRPr="00440F01" w:rsidRDefault="00604502" w:rsidP="00604502">
      <w:pPr>
        <w:pStyle w:val="PargrafodaLista"/>
        <w:spacing w:line="240" w:lineRule="auto"/>
        <w:rPr>
          <w:rFonts w:ascii="Arial" w:hAnsi="Arial" w:cs="Arial"/>
          <w:bCs/>
          <w:sz w:val="21"/>
          <w:szCs w:val="21"/>
        </w:rPr>
      </w:pPr>
    </w:p>
    <w:p w14:paraId="6F010AEF"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160D5EF3" w14:textId="77777777" w:rsidR="00604502" w:rsidRPr="00440F01" w:rsidRDefault="00604502" w:rsidP="00604502">
      <w:pPr>
        <w:pStyle w:val="PargrafodaLista"/>
        <w:spacing w:line="240" w:lineRule="auto"/>
        <w:rPr>
          <w:rFonts w:ascii="Arial" w:hAnsi="Arial" w:cs="Arial"/>
          <w:bCs/>
          <w:sz w:val="21"/>
          <w:szCs w:val="21"/>
        </w:rPr>
      </w:pPr>
    </w:p>
    <w:p w14:paraId="1A0047F4" w14:textId="77777777" w:rsidR="00604502" w:rsidRPr="00440F01" w:rsidRDefault="00604502" w:rsidP="00604502">
      <w:pPr>
        <w:pStyle w:val="PargrafodaLista"/>
        <w:widowControl w:val="0"/>
        <w:numPr>
          <w:ilvl w:val="1"/>
          <w:numId w:val="54"/>
        </w:numPr>
        <w:tabs>
          <w:tab w:val="left" w:pos="426"/>
        </w:tabs>
        <w:autoSpaceDE w:val="0"/>
        <w:autoSpaceDN w:val="0"/>
        <w:spacing w:after="0" w:line="240" w:lineRule="auto"/>
        <w:ind w:left="0" w:right="-1" w:firstLine="0"/>
        <w:jc w:val="both"/>
        <w:rPr>
          <w:rFonts w:ascii="Arial" w:hAnsi="Arial" w:cs="Arial"/>
          <w:sz w:val="21"/>
          <w:szCs w:val="21"/>
        </w:rPr>
      </w:pPr>
      <w:r w:rsidRPr="00440F01">
        <w:rPr>
          <w:rFonts w:ascii="Arial" w:hAnsi="Arial" w:cs="Arial"/>
          <w:bCs/>
          <w:sz w:val="21"/>
          <w:szCs w:val="21"/>
        </w:rPr>
        <w:lastRenderedPageBreak/>
        <w:t>Caso o contratado solicite revisão ou repactuação do valor contratado, a Administração terá o prazo de 30 (trinta) para deferir ou indeferir o pedido.</w:t>
      </w:r>
    </w:p>
    <w:p w14:paraId="17D50D8C" w14:textId="77777777" w:rsidR="00604502" w:rsidRPr="00440F01" w:rsidRDefault="00604502" w:rsidP="00604502">
      <w:pPr>
        <w:spacing w:after="0" w:line="240" w:lineRule="auto"/>
        <w:ind w:right="54"/>
        <w:jc w:val="both"/>
        <w:rPr>
          <w:rFonts w:ascii="Arial" w:eastAsia="Arial" w:hAnsi="Arial" w:cs="Arial"/>
          <w:sz w:val="21"/>
          <w:szCs w:val="21"/>
        </w:rPr>
      </w:pPr>
    </w:p>
    <w:p w14:paraId="63756649"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OBRIGAÇÕES DO CONTRATANTE:</w:t>
      </w:r>
    </w:p>
    <w:p w14:paraId="29E1E1BA" w14:textId="77777777" w:rsidR="00604502" w:rsidRPr="00440F01" w:rsidRDefault="00604502" w:rsidP="00604502">
      <w:pPr>
        <w:spacing w:after="0" w:line="240" w:lineRule="auto"/>
        <w:ind w:right="54"/>
        <w:jc w:val="both"/>
        <w:rPr>
          <w:rFonts w:ascii="Arial" w:eastAsia="Arial" w:hAnsi="Arial" w:cs="Arial"/>
          <w:sz w:val="21"/>
          <w:szCs w:val="21"/>
        </w:rPr>
      </w:pPr>
    </w:p>
    <w:p w14:paraId="599D62ED" w14:textId="77777777" w:rsidR="00604502" w:rsidRPr="00440F01" w:rsidRDefault="00604502" w:rsidP="0060450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440F01">
        <w:rPr>
          <w:rFonts w:ascii="Arial" w:eastAsia="Arial" w:hAnsi="Arial" w:cs="Arial"/>
          <w:color w:val="000000"/>
          <w:sz w:val="21"/>
          <w:szCs w:val="21"/>
        </w:rPr>
        <w:t xml:space="preserve">São obrigações do </w:t>
      </w:r>
      <w:r w:rsidRPr="00440F01">
        <w:rPr>
          <w:rFonts w:ascii="Arial" w:eastAsia="Arial" w:hAnsi="Arial" w:cs="Arial"/>
          <w:b/>
          <w:bCs/>
          <w:color w:val="000000"/>
          <w:sz w:val="21"/>
          <w:szCs w:val="21"/>
        </w:rPr>
        <w:t>CONTRATANTE:</w:t>
      </w:r>
    </w:p>
    <w:p w14:paraId="05E90D72" w14:textId="77777777" w:rsidR="00604502" w:rsidRPr="00440F01" w:rsidRDefault="00604502" w:rsidP="0060450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58B57EB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Exigir o cumprimento de todas as obrigações assumidas pelo Contratado, de acordo com o contrato e seus anexos.</w:t>
      </w:r>
    </w:p>
    <w:p w14:paraId="45CC1EE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Receber o objeto no prazo e condições estabelecidas no Termo de Referência;</w:t>
      </w:r>
    </w:p>
    <w:p w14:paraId="42CB7D7B"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1399BC8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Acompanhar e fiscalizar a execução do contrato e o cumprimento das obrigações pelo Contratado.</w:t>
      </w:r>
    </w:p>
    <w:p w14:paraId="0BE2C05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3" w:anchor="art143">
        <w:r w:rsidRPr="00440F01">
          <w:rPr>
            <w:rFonts w:ascii="Arial" w:eastAsia="Arial" w:hAnsi="Arial" w:cs="Arial"/>
            <w:color w:val="000080"/>
            <w:sz w:val="21"/>
            <w:szCs w:val="21"/>
            <w:u w:val="single"/>
          </w:rPr>
          <w:t>art. 143 da Lei nº 14.133, de 2021</w:t>
        </w:r>
      </w:hyperlink>
      <w:r w:rsidRPr="00440F01">
        <w:rPr>
          <w:rFonts w:ascii="Arial" w:eastAsia="Arial" w:hAnsi="Arial" w:cs="Arial"/>
          <w:color w:val="000000"/>
          <w:sz w:val="21"/>
          <w:szCs w:val="21"/>
        </w:rPr>
        <w:t>.</w:t>
      </w:r>
    </w:p>
    <w:p w14:paraId="14F9AB04"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Efetuar o pagamento ao Contratado do valor correspondente ao </w:t>
      </w:r>
      <w:r>
        <w:rPr>
          <w:rFonts w:ascii="Arial" w:eastAsia="Arial" w:hAnsi="Arial" w:cs="Arial"/>
          <w:color w:val="000000"/>
          <w:sz w:val="21"/>
          <w:szCs w:val="21"/>
        </w:rPr>
        <w:t>serviço</w:t>
      </w:r>
      <w:r w:rsidRPr="00440F01">
        <w:rPr>
          <w:rFonts w:ascii="Arial" w:eastAsia="Arial" w:hAnsi="Arial" w:cs="Arial"/>
          <w:color w:val="000000"/>
          <w:sz w:val="21"/>
          <w:szCs w:val="21"/>
        </w:rPr>
        <w:t xml:space="preserve"> do objeto, no prazo, forma e condições estabelecidos no presente Contrato.</w:t>
      </w:r>
    </w:p>
    <w:p w14:paraId="49227106"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Aplicar ao Contratado as sanções previstas na lei e neste Contrato. </w:t>
      </w:r>
    </w:p>
    <w:p w14:paraId="4956D257"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22D0214F"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59A950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Administração terá o prazo de</w:t>
      </w:r>
      <w:r w:rsidRPr="00440F01">
        <w:rPr>
          <w:rFonts w:ascii="Arial" w:eastAsia="Arial" w:hAnsi="Arial" w:cs="Arial"/>
          <w:i/>
          <w:color w:val="000000"/>
          <w:sz w:val="21"/>
          <w:szCs w:val="21"/>
        </w:rPr>
        <w:t xml:space="preserve"> </w:t>
      </w:r>
      <w:r w:rsidRPr="00440F01">
        <w:rPr>
          <w:rFonts w:ascii="Arial" w:eastAsia="Arial" w:hAnsi="Arial" w:cs="Arial"/>
          <w:color w:val="000000"/>
          <w:sz w:val="21"/>
          <w:szCs w:val="21"/>
        </w:rPr>
        <w:t xml:space="preserve">30 (trintas) dias, a contar da data do protocolo do requerimento para decidir, admitida a prorrogação motivada, por igual período. </w:t>
      </w:r>
    </w:p>
    <w:p w14:paraId="3654631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Responder eventuais pedidos de reestabelecimento do equilíbrio econômico-financeiro feitos pelo contratado no prazo máximo de 30 (trinta) dias.</w:t>
      </w:r>
    </w:p>
    <w:p w14:paraId="5E6A6DFA"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409FCFE" w14:textId="77777777" w:rsidR="00604502" w:rsidRPr="00440F01" w:rsidRDefault="00604502" w:rsidP="00604502">
      <w:pPr>
        <w:spacing w:after="0" w:line="240" w:lineRule="auto"/>
        <w:ind w:right="54"/>
        <w:jc w:val="both"/>
        <w:rPr>
          <w:rFonts w:ascii="Arial" w:eastAsia="Arial" w:hAnsi="Arial" w:cs="Arial"/>
          <w:sz w:val="21"/>
          <w:szCs w:val="21"/>
        </w:rPr>
      </w:pPr>
    </w:p>
    <w:p w14:paraId="7E3B68B2"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OBRIGAÇÕES DO CONTRATADO:</w:t>
      </w:r>
    </w:p>
    <w:p w14:paraId="482C7F5B"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E1EA849"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292AFDBE"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1553A5C"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Responsabilizar-se pelos vícios e danos decorrentes do objeto, de acordo com o Código de Defesa do Consumidor (</w:t>
      </w:r>
      <w:hyperlink r:id="rId34">
        <w:r w:rsidRPr="00440F01">
          <w:rPr>
            <w:rFonts w:ascii="Arial" w:eastAsia="Arial" w:hAnsi="Arial" w:cs="Arial"/>
            <w:color w:val="000080"/>
            <w:sz w:val="21"/>
            <w:szCs w:val="21"/>
            <w:u w:val="single"/>
          </w:rPr>
          <w:t>Lei nº 8.078, de 1990</w:t>
        </w:r>
      </w:hyperlink>
      <w:r w:rsidRPr="00440F01">
        <w:rPr>
          <w:rFonts w:ascii="Arial" w:eastAsia="Arial" w:hAnsi="Arial" w:cs="Arial"/>
          <w:color w:val="000000"/>
          <w:sz w:val="21"/>
          <w:szCs w:val="21"/>
        </w:rPr>
        <w:t>).</w:t>
      </w:r>
    </w:p>
    <w:p w14:paraId="6DACE18B"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1C5570BC"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Atender às determinações regulares emitidas pelo fiscal ou gestor do contrato ou autoridade superior (</w:t>
      </w:r>
      <w:hyperlink r:id="rId35" w:anchor="art137">
        <w:r w:rsidRPr="00440F01">
          <w:rPr>
            <w:rFonts w:ascii="Arial" w:eastAsia="Arial" w:hAnsi="Arial" w:cs="Arial"/>
            <w:color w:val="000080"/>
            <w:sz w:val="21"/>
            <w:szCs w:val="21"/>
            <w:u w:val="single"/>
          </w:rPr>
          <w:t>art. 137, II, da Lei n.º 14.133, de 2021</w:t>
        </w:r>
      </w:hyperlink>
      <w:r w:rsidRPr="00440F01">
        <w:rPr>
          <w:rFonts w:ascii="Arial" w:eastAsia="Arial" w:hAnsi="Arial" w:cs="Arial"/>
          <w:color w:val="000000"/>
          <w:sz w:val="21"/>
          <w:szCs w:val="21"/>
        </w:rPr>
        <w:t>) e prestar todo esclarecimento ou informação por eles solicitados.</w:t>
      </w:r>
    </w:p>
    <w:p w14:paraId="14D28AA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C1EF965"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w:t>
      </w:r>
      <w:r w:rsidRPr="00440F01">
        <w:rPr>
          <w:rFonts w:ascii="Arial" w:eastAsia="Arial" w:hAnsi="Arial" w:cs="Arial"/>
          <w:color w:val="000000"/>
          <w:sz w:val="21"/>
          <w:szCs w:val="21"/>
        </w:rPr>
        <w:lastRenderedPageBreak/>
        <w:t>que ficará autorizado a descontar dos pagamentos devidos ou da garantia, caso exigida, o valor correspondente aos danos sofridos.</w:t>
      </w:r>
    </w:p>
    <w:p w14:paraId="7B527CC4"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6896CC2"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11E0434"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793FB6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0321A22D"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3C575710"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440F01">
          <w:rPr>
            <w:rFonts w:ascii="Arial" w:eastAsia="Arial" w:hAnsi="Arial" w:cs="Arial"/>
            <w:color w:val="000080"/>
            <w:sz w:val="21"/>
            <w:szCs w:val="21"/>
            <w:u w:val="single"/>
          </w:rPr>
          <w:t>art. 116, da Lei n.º 14.133, de 2021</w:t>
        </w:r>
      </w:hyperlink>
      <w:r w:rsidRPr="00440F01">
        <w:rPr>
          <w:rFonts w:ascii="Arial" w:eastAsia="Arial" w:hAnsi="Arial" w:cs="Arial"/>
          <w:color w:val="000000"/>
          <w:sz w:val="21"/>
          <w:szCs w:val="21"/>
        </w:rPr>
        <w:t>).</w:t>
      </w:r>
    </w:p>
    <w:p w14:paraId="7DB3DBED"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440F01">
          <w:rPr>
            <w:rFonts w:ascii="Arial" w:eastAsia="Arial" w:hAnsi="Arial" w:cs="Arial"/>
            <w:color w:val="000080"/>
            <w:sz w:val="21"/>
            <w:szCs w:val="21"/>
            <w:u w:val="single"/>
          </w:rPr>
          <w:t>art. 116, parágrafo único, da Lei n.º 14.133, de 2021</w:t>
        </w:r>
      </w:hyperlink>
      <w:r w:rsidRPr="00440F01">
        <w:rPr>
          <w:rFonts w:ascii="Arial" w:eastAsia="Arial" w:hAnsi="Arial" w:cs="Arial"/>
          <w:color w:val="000000"/>
          <w:sz w:val="21"/>
          <w:szCs w:val="21"/>
        </w:rPr>
        <w:t>).</w:t>
      </w:r>
    </w:p>
    <w:p w14:paraId="7808FF24"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 Guardar sigilo sobre todas as informações obtidas em decorrência do cumprimento do contrato.</w:t>
      </w:r>
    </w:p>
    <w:p w14:paraId="0C310596"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sidRPr="00440F01">
          <w:rPr>
            <w:rFonts w:ascii="Arial" w:eastAsia="Arial" w:hAnsi="Arial" w:cs="Arial"/>
            <w:color w:val="000080"/>
            <w:sz w:val="21"/>
            <w:szCs w:val="21"/>
            <w:u w:val="single"/>
          </w:rPr>
          <w:t>art. 124, II, d, da Lei nº 14.133, de 2021.</w:t>
        </w:r>
      </w:hyperlink>
    </w:p>
    <w:p w14:paraId="4FB0088F"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Cumprir, além dos postulados legais vigentes de âmbito federal, estadual ou municipal, as normas de segurança do contratante;</w:t>
      </w:r>
    </w:p>
    <w:p w14:paraId="2F453137" w14:textId="77777777" w:rsidR="00604502" w:rsidRPr="00440F01" w:rsidRDefault="00604502" w:rsidP="00604502">
      <w:pPr>
        <w:shd w:val="clear" w:color="auto" w:fill="FFFFFF" w:themeFill="background1"/>
        <w:spacing w:after="0" w:line="240" w:lineRule="auto"/>
        <w:ind w:right="54"/>
        <w:contextualSpacing/>
        <w:jc w:val="both"/>
        <w:rPr>
          <w:rFonts w:ascii="Arial" w:eastAsia="Arial" w:hAnsi="Arial" w:cs="Arial"/>
          <w:b/>
          <w:sz w:val="21"/>
          <w:szCs w:val="21"/>
        </w:rPr>
      </w:pPr>
    </w:p>
    <w:p w14:paraId="0C7DC79A"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GARANTIA DE EXECUÇÃO:</w:t>
      </w:r>
    </w:p>
    <w:p w14:paraId="505F1066" w14:textId="77777777" w:rsidR="00604502" w:rsidRPr="00440F01" w:rsidRDefault="00604502" w:rsidP="00604502">
      <w:pPr>
        <w:spacing w:after="0" w:line="240" w:lineRule="auto"/>
        <w:ind w:right="54"/>
        <w:jc w:val="both"/>
        <w:rPr>
          <w:rFonts w:ascii="Arial" w:eastAsia="Arial" w:hAnsi="Arial" w:cs="Arial"/>
          <w:b/>
          <w:sz w:val="21"/>
          <w:szCs w:val="21"/>
        </w:rPr>
      </w:pPr>
    </w:p>
    <w:p w14:paraId="6A04EE65" w14:textId="77777777" w:rsidR="00604502" w:rsidRPr="00440F01" w:rsidRDefault="00604502" w:rsidP="00604502">
      <w:pPr>
        <w:keepNext/>
        <w:keepLines/>
        <w:numPr>
          <w:ilvl w:val="1"/>
          <w:numId w:val="54"/>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440F01">
        <w:rPr>
          <w:rFonts w:ascii="Arial" w:eastAsia="Arial" w:hAnsi="Arial" w:cs="Arial"/>
          <w:color w:val="000000"/>
          <w:sz w:val="21"/>
          <w:szCs w:val="21"/>
        </w:rPr>
        <w:t>Não haverá exigência de garantia contratual da execução.</w:t>
      </w:r>
    </w:p>
    <w:p w14:paraId="5A3A949F" w14:textId="77777777" w:rsidR="00604502" w:rsidRPr="00440F01" w:rsidRDefault="00604502" w:rsidP="00604502">
      <w:pPr>
        <w:spacing w:after="0" w:line="240" w:lineRule="auto"/>
        <w:ind w:right="54"/>
        <w:jc w:val="both"/>
        <w:rPr>
          <w:rFonts w:ascii="Arial" w:eastAsia="Arial" w:hAnsi="Arial" w:cs="Arial"/>
          <w:sz w:val="21"/>
          <w:szCs w:val="21"/>
        </w:rPr>
      </w:pPr>
    </w:p>
    <w:p w14:paraId="1464823D"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INFRAÇÕES E SANÇÕES ADMINISTRATIVAS:</w:t>
      </w:r>
    </w:p>
    <w:p w14:paraId="6EE515E7" w14:textId="77777777" w:rsidR="00604502" w:rsidRPr="00440F01" w:rsidRDefault="00604502" w:rsidP="00604502">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65864483" w14:textId="77777777" w:rsidR="00604502" w:rsidRPr="00440F01" w:rsidRDefault="00604502" w:rsidP="00604502">
      <w:pPr>
        <w:keepNext/>
        <w:keepLines/>
        <w:numPr>
          <w:ilvl w:val="1"/>
          <w:numId w:val="54"/>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440F01">
        <w:rPr>
          <w:rFonts w:ascii="Arial" w:eastAsia="Arial" w:hAnsi="Arial" w:cs="Arial"/>
          <w:color w:val="000000"/>
          <w:sz w:val="21"/>
          <w:szCs w:val="21"/>
        </w:rPr>
        <w:t xml:space="preserve">Comete infração administrativa, nos termos da </w:t>
      </w:r>
      <w:hyperlink r:id="rId39">
        <w:r w:rsidRPr="00440F01">
          <w:rPr>
            <w:rFonts w:ascii="Arial" w:eastAsia="Arial" w:hAnsi="Arial" w:cs="Arial"/>
            <w:sz w:val="21"/>
            <w:szCs w:val="21"/>
          </w:rPr>
          <w:t>Lei nº 14.133, de 2021</w:t>
        </w:r>
      </w:hyperlink>
      <w:r w:rsidRPr="00440F01">
        <w:rPr>
          <w:rFonts w:ascii="Arial" w:eastAsia="Arial" w:hAnsi="Arial" w:cs="Arial"/>
          <w:color w:val="000000"/>
          <w:sz w:val="21"/>
          <w:szCs w:val="21"/>
        </w:rPr>
        <w:t>, o contratado que:</w:t>
      </w:r>
    </w:p>
    <w:p w14:paraId="6AFF50B2" w14:textId="77777777" w:rsidR="00604502" w:rsidRPr="00440F01" w:rsidRDefault="00604502" w:rsidP="00604502">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5FC7A736"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der</w:t>
      </w:r>
      <w:proofErr w:type="gramEnd"/>
      <w:r w:rsidRPr="00440F01">
        <w:rPr>
          <w:rFonts w:ascii="Arial" w:eastAsia="Arial" w:hAnsi="Arial" w:cs="Arial"/>
          <w:sz w:val="21"/>
          <w:szCs w:val="21"/>
        </w:rPr>
        <w:t xml:space="preserve"> causa à inexecução parcial do contrato;</w:t>
      </w:r>
    </w:p>
    <w:p w14:paraId="0966A7D9"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der</w:t>
      </w:r>
      <w:proofErr w:type="gramEnd"/>
      <w:r w:rsidRPr="00440F01">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4241F285"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der</w:t>
      </w:r>
      <w:proofErr w:type="gramEnd"/>
      <w:r w:rsidRPr="00440F01">
        <w:rPr>
          <w:rFonts w:ascii="Arial" w:eastAsia="Arial" w:hAnsi="Arial" w:cs="Arial"/>
          <w:sz w:val="21"/>
          <w:szCs w:val="21"/>
        </w:rPr>
        <w:t xml:space="preserve"> causa à inexecução total do contrato;</w:t>
      </w:r>
    </w:p>
    <w:p w14:paraId="7701A51D"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ensejar</w:t>
      </w:r>
      <w:proofErr w:type="gramEnd"/>
      <w:r w:rsidRPr="00440F01">
        <w:rPr>
          <w:rFonts w:ascii="Arial" w:eastAsia="Arial" w:hAnsi="Arial" w:cs="Arial"/>
          <w:sz w:val="21"/>
          <w:szCs w:val="21"/>
        </w:rPr>
        <w:t xml:space="preserve"> o retardamento da execução ou da entrega do objeto da contratação sem motivo justificado;</w:t>
      </w:r>
    </w:p>
    <w:p w14:paraId="152850B5"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apresentar</w:t>
      </w:r>
      <w:proofErr w:type="gramEnd"/>
      <w:r w:rsidRPr="00440F01">
        <w:rPr>
          <w:rFonts w:ascii="Arial" w:eastAsia="Arial" w:hAnsi="Arial" w:cs="Arial"/>
          <w:sz w:val="21"/>
          <w:szCs w:val="21"/>
        </w:rPr>
        <w:t xml:space="preserve"> documentação falsa ou prestar declaração falsa durante a execução do contrato;</w:t>
      </w:r>
    </w:p>
    <w:p w14:paraId="46ACFD4E"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praticar</w:t>
      </w:r>
      <w:proofErr w:type="gramEnd"/>
      <w:r w:rsidRPr="00440F01">
        <w:rPr>
          <w:rFonts w:ascii="Arial" w:eastAsia="Arial" w:hAnsi="Arial" w:cs="Arial"/>
          <w:sz w:val="21"/>
          <w:szCs w:val="21"/>
        </w:rPr>
        <w:t xml:space="preserve"> ato fraudulento na execução do contrato;</w:t>
      </w:r>
    </w:p>
    <w:p w14:paraId="757E7319"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comportar</w:t>
      </w:r>
      <w:proofErr w:type="gramEnd"/>
      <w:r w:rsidRPr="00440F01">
        <w:rPr>
          <w:rFonts w:ascii="Arial" w:eastAsia="Arial" w:hAnsi="Arial" w:cs="Arial"/>
          <w:sz w:val="21"/>
          <w:szCs w:val="21"/>
        </w:rPr>
        <w:t>-se de modo inidôneo ou cometer fraude de qualquer natureza;</w:t>
      </w:r>
    </w:p>
    <w:p w14:paraId="0F127727" w14:textId="77777777" w:rsidR="00604502" w:rsidRPr="00440F01" w:rsidRDefault="00604502" w:rsidP="00604502">
      <w:pPr>
        <w:numPr>
          <w:ilvl w:val="2"/>
          <w:numId w:val="14"/>
        </w:numPr>
        <w:spacing w:after="0" w:line="240" w:lineRule="auto"/>
        <w:jc w:val="both"/>
        <w:rPr>
          <w:rFonts w:ascii="Arial" w:eastAsia="Arial" w:hAnsi="Arial" w:cs="Arial"/>
          <w:sz w:val="21"/>
          <w:szCs w:val="21"/>
        </w:rPr>
      </w:pPr>
      <w:proofErr w:type="gramStart"/>
      <w:r w:rsidRPr="00440F01">
        <w:rPr>
          <w:rFonts w:ascii="Arial" w:eastAsia="Arial" w:hAnsi="Arial" w:cs="Arial"/>
          <w:sz w:val="21"/>
          <w:szCs w:val="21"/>
        </w:rPr>
        <w:t>praticar</w:t>
      </w:r>
      <w:proofErr w:type="gramEnd"/>
      <w:r w:rsidRPr="00440F01">
        <w:rPr>
          <w:rFonts w:ascii="Arial" w:eastAsia="Arial" w:hAnsi="Arial" w:cs="Arial"/>
          <w:sz w:val="21"/>
          <w:szCs w:val="21"/>
        </w:rPr>
        <w:t xml:space="preserve"> ato lesivo previsto no </w:t>
      </w:r>
      <w:hyperlink r:id="rId40" w:anchor="art5">
        <w:r w:rsidRPr="00440F01">
          <w:rPr>
            <w:rFonts w:ascii="Arial" w:eastAsia="Arial" w:hAnsi="Arial" w:cs="Arial"/>
            <w:sz w:val="21"/>
            <w:szCs w:val="21"/>
          </w:rPr>
          <w:t>art. 5º da Lei nº 12.846, de 1º de agosto de 2013</w:t>
        </w:r>
      </w:hyperlink>
      <w:r w:rsidRPr="00440F01">
        <w:rPr>
          <w:rFonts w:ascii="Arial" w:eastAsia="Arial" w:hAnsi="Arial" w:cs="Arial"/>
          <w:sz w:val="21"/>
          <w:szCs w:val="21"/>
        </w:rPr>
        <w:t>.</w:t>
      </w:r>
    </w:p>
    <w:p w14:paraId="5271CA64" w14:textId="77777777" w:rsidR="00604502" w:rsidRPr="00440F01" w:rsidRDefault="00604502" w:rsidP="00604502">
      <w:pPr>
        <w:spacing w:after="0" w:line="240" w:lineRule="auto"/>
        <w:ind w:left="1080"/>
        <w:jc w:val="both"/>
        <w:rPr>
          <w:rFonts w:ascii="Arial" w:eastAsia="Arial" w:hAnsi="Arial" w:cs="Arial"/>
          <w:sz w:val="21"/>
          <w:szCs w:val="21"/>
        </w:rPr>
      </w:pPr>
    </w:p>
    <w:p w14:paraId="726E3325"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Serão aplicadas ao contratado que incorrer nas infrações acima descritas as seguintes sanções:</w:t>
      </w:r>
    </w:p>
    <w:p w14:paraId="08AD03F6"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07DAF09" w14:textId="77777777" w:rsidR="00604502" w:rsidRPr="00440F01" w:rsidRDefault="00604502" w:rsidP="00604502">
      <w:pPr>
        <w:numPr>
          <w:ilvl w:val="0"/>
          <w:numId w:val="53"/>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lastRenderedPageBreak/>
        <w:t>Advertência</w:t>
      </w:r>
      <w:r w:rsidRPr="00440F01">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440F01">
          <w:rPr>
            <w:rFonts w:ascii="Arial" w:eastAsia="Arial" w:hAnsi="Arial" w:cs="Arial"/>
            <w:color w:val="000000"/>
            <w:sz w:val="21"/>
            <w:szCs w:val="21"/>
          </w:rPr>
          <w:t>art. 156, §2º, da Lei nº 14.133, de 2021</w:t>
        </w:r>
      </w:hyperlink>
      <w:r w:rsidRPr="00440F01">
        <w:rPr>
          <w:rFonts w:ascii="Arial" w:eastAsia="Arial" w:hAnsi="Arial" w:cs="Arial"/>
          <w:color w:val="000000"/>
          <w:sz w:val="21"/>
          <w:szCs w:val="21"/>
        </w:rPr>
        <w:t>);</w:t>
      </w:r>
    </w:p>
    <w:p w14:paraId="20B0CEBA" w14:textId="77777777" w:rsidR="00604502" w:rsidRPr="00440F01" w:rsidRDefault="00604502" w:rsidP="00604502">
      <w:pPr>
        <w:numPr>
          <w:ilvl w:val="0"/>
          <w:numId w:val="53"/>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t>Impedimento de licitar e contratar</w:t>
      </w:r>
      <w:r w:rsidRPr="00440F0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440F01">
          <w:rPr>
            <w:rFonts w:ascii="Arial" w:eastAsia="Arial" w:hAnsi="Arial" w:cs="Arial"/>
            <w:color w:val="000000"/>
            <w:sz w:val="21"/>
            <w:szCs w:val="21"/>
          </w:rPr>
          <w:t>art. 156, § 4º, da Lei nº 14.133, de 2021</w:t>
        </w:r>
      </w:hyperlink>
      <w:r w:rsidRPr="00440F01">
        <w:rPr>
          <w:rFonts w:ascii="Arial" w:eastAsia="Arial" w:hAnsi="Arial" w:cs="Arial"/>
          <w:color w:val="000000"/>
          <w:sz w:val="21"/>
          <w:szCs w:val="21"/>
        </w:rPr>
        <w:t>);</w:t>
      </w:r>
    </w:p>
    <w:p w14:paraId="39F7831F" w14:textId="77777777" w:rsidR="00604502" w:rsidRPr="00440F01" w:rsidRDefault="00604502" w:rsidP="00604502">
      <w:pPr>
        <w:numPr>
          <w:ilvl w:val="0"/>
          <w:numId w:val="53"/>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t>Declaração de inidoneidade para licitar e contratar</w:t>
      </w:r>
      <w:r w:rsidRPr="00440F0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440F01">
          <w:rPr>
            <w:rFonts w:ascii="Arial" w:eastAsia="Arial" w:hAnsi="Arial" w:cs="Arial"/>
            <w:color w:val="000000"/>
            <w:sz w:val="21"/>
            <w:szCs w:val="21"/>
          </w:rPr>
          <w:t>art. 156, §5º, da Lei nº 14.133, de 2021</w:t>
        </w:r>
      </w:hyperlink>
      <w:r w:rsidRPr="00440F01">
        <w:rPr>
          <w:rFonts w:ascii="Arial" w:eastAsia="Arial" w:hAnsi="Arial" w:cs="Arial"/>
          <w:color w:val="000000"/>
          <w:sz w:val="21"/>
          <w:szCs w:val="21"/>
        </w:rPr>
        <w:t>).</w:t>
      </w:r>
    </w:p>
    <w:p w14:paraId="676E1606" w14:textId="77777777" w:rsidR="00604502" w:rsidRPr="00440F01" w:rsidRDefault="00604502" w:rsidP="00604502">
      <w:pPr>
        <w:numPr>
          <w:ilvl w:val="0"/>
          <w:numId w:val="53"/>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440F01">
        <w:rPr>
          <w:rFonts w:ascii="Arial" w:eastAsia="Arial" w:hAnsi="Arial" w:cs="Arial"/>
          <w:b/>
          <w:color w:val="000000"/>
          <w:sz w:val="21"/>
          <w:szCs w:val="21"/>
        </w:rPr>
        <w:t>Multa:</w:t>
      </w:r>
    </w:p>
    <w:p w14:paraId="054FD540"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2B4AF65" w14:textId="77777777" w:rsidR="00604502" w:rsidRPr="00440F01" w:rsidRDefault="00604502" w:rsidP="00604502">
      <w:pPr>
        <w:numPr>
          <w:ilvl w:val="1"/>
          <w:numId w:val="3"/>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moratória</w:t>
      </w:r>
      <w:proofErr w:type="gramEnd"/>
      <w:r w:rsidRPr="00440F01">
        <w:rPr>
          <w:rFonts w:ascii="Arial" w:eastAsia="Arial" w:hAnsi="Arial" w:cs="Arial"/>
          <w:color w:val="000000"/>
          <w:sz w:val="21"/>
          <w:szCs w:val="21"/>
        </w:rPr>
        <w:t xml:space="preserve"> de 5% (cinco por cento) por dia de atraso injustificado sobre o valor da parcela inadimplida, até o limite de 90 (noventa) dias;</w:t>
      </w:r>
    </w:p>
    <w:p w14:paraId="48B9A9E8" w14:textId="77777777" w:rsidR="00604502" w:rsidRPr="00440F01" w:rsidRDefault="00604502" w:rsidP="00604502">
      <w:pPr>
        <w:numPr>
          <w:ilvl w:val="1"/>
          <w:numId w:val="3"/>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compensatória</w:t>
      </w:r>
      <w:proofErr w:type="gramEnd"/>
      <w:r w:rsidRPr="00440F01">
        <w:rPr>
          <w:rFonts w:ascii="Arial" w:eastAsia="Arial" w:hAnsi="Arial" w:cs="Arial"/>
          <w:color w:val="000000"/>
          <w:sz w:val="21"/>
          <w:szCs w:val="21"/>
        </w:rPr>
        <w:t xml:space="preserve"> de 15% (quinze por cento) sobre o valor total do contrato, no caso de inexecução total do objeto.</w:t>
      </w:r>
    </w:p>
    <w:p w14:paraId="15B7F88F"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4" w:anchor="art156%C2%A79">
        <w:r w:rsidRPr="00440F01">
          <w:rPr>
            <w:rFonts w:ascii="Arial" w:eastAsia="Arial" w:hAnsi="Arial" w:cs="Arial"/>
            <w:color w:val="000000"/>
            <w:sz w:val="21"/>
            <w:szCs w:val="21"/>
          </w:rPr>
          <w:t>art. 156, §9º, da Lei nº 14.133, de 2021</w:t>
        </w:r>
      </w:hyperlink>
      <w:r w:rsidRPr="00440F01">
        <w:rPr>
          <w:rFonts w:ascii="Arial" w:eastAsia="Arial" w:hAnsi="Arial" w:cs="Arial"/>
          <w:color w:val="000000"/>
          <w:sz w:val="21"/>
          <w:szCs w:val="21"/>
        </w:rPr>
        <w:t>).</w:t>
      </w:r>
    </w:p>
    <w:p w14:paraId="4DC7402B"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FF590A1"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Todas as sanções previstas neste Contrato poderão ser aplicadas cumulativamente com a multa (</w:t>
      </w:r>
      <w:hyperlink r:id="rId45" w:anchor="art156%C2%A77">
        <w:r w:rsidRPr="00440F01">
          <w:rPr>
            <w:rFonts w:ascii="Arial" w:eastAsia="Arial" w:hAnsi="Arial" w:cs="Arial"/>
            <w:color w:val="000000"/>
            <w:sz w:val="21"/>
            <w:szCs w:val="21"/>
          </w:rPr>
          <w:t>art. 156, §7º, da Lei nº 14.133, de 2021</w:t>
        </w:r>
      </w:hyperlink>
      <w:r w:rsidRPr="00440F01">
        <w:rPr>
          <w:rFonts w:ascii="Arial" w:eastAsia="Arial" w:hAnsi="Arial" w:cs="Arial"/>
          <w:color w:val="000000"/>
          <w:sz w:val="21"/>
          <w:szCs w:val="21"/>
        </w:rPr>
        <w:t>).</w:t>
      </w:r>
    </w:p>
    <w:p w14:paraId="3ABA569E"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1999B50E"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Antes da aplicação da multa será facultada a defesa do interessado no prazo de 15 (quinze) dias úteis, contado da data de sua intimação (</w:t>
      </w:r>
      <w:hyperlink r:id="rId46" w:anchor="art157">
        <w:r w:rsidRPr="00440F01">
          <w:rPr>
            <w:rFonts w:ascii="Arial" w:eastAsia="Arial" w:hAnsi="Arial" w:cs="Arial"/>
            <w:color w:val="000000"/>
            <w:sz w:val="21"/>
            <w:szCs w:val="21"/>
          </w:rPr>
          <w:t>art. 157, da Lei nº 14.133, de 2021</w:t>
        </w:r>
      </w:hyperlink>
      <w:r w:rsidRPr="00440F01">
        <w:rPr>
          <w:rFonts w:ascii="Arial" w:eastAsia="Arial" w:hAnsi="Arial" w:cs="Arial"/>
          <w:color w:val="000000"/>
          <w:sz w:val="21"/>
          <w:szCs w:val="21"/>
        </w:rPr>
        <w:t>).</w:t>
      </w:r>
    </w:p>
    <w:p w14:paraId="38C3A2C4"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44481A63"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440F01">
          <w:rPr>
            <w:rFonts w:ascii="Arial" w:eastAsia="Arial" w:hAnsi="Arial" w:cs="Arial"/>
            <w:color w:val="000000"/>
            <w:sz w:val="21"/>
            <w:szCs w:val="21"/>
          </w:rPr>
          <w:t>art. 156, §8º, da Lei nº 14.133, de 2021</w:t>
        </w:r>
      </w:hyperlink>
      <w:r w:rsidRPr="00440F01">
        <w:rPr>
          <w:rFonts w:ascii="Arial" w:eastAsia="Arial" w:hAnsi="Arial" w:cs="Arial"/>
          <w:color w:val="000000"/>
          <w:sz w:val="21"/>
          <w:szCs w:val="21"/>
        </w:rPr>
        <w:t>).</w:t>
      </w:r>
    </w:p>
    <w:p w14:paraId="1D2911F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4BA428CC"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Previamente ao encaminhamento à cobrança judicial, a multa poderá ser recolhida administrativamente no prazo máximo de 30 (trinta)</w:t>
      </w:r>
      <w:r w:rsidRPr="00440F01">
        <w:rPr>
          <w:rFonts w:ascii="Arial" w:eastAsia="Arial" w:hAnsi="Arial" w:cs="Arial"/>
          <w:i/>
          <w:color w:val="000000"/>
          <w:sz w:val="21"/>
          <w:szCs w:val="21"/>
        </w:rPr>
        <w:t xml:space="preserve"> </w:t>
      </w:r>
      <w:r w:rsidRPr="00440F01">
        <w:rPr>
          <w:rFonts w:ascii="Arial" w:eastAsia="Arial" w:hAnsi="Arial" w:cs="Arial"/>
          <w:color w:val="000000"/>
          <w:sz w:val="21"/>
          <w:szCs w:val="21"/>
        </w:rPr>
        <w:t>dias, a contar da data do recebimento da comunicação enviada pela autoridade competente.</w:t>
      </w:r>
    </w:p>
    <w:p w14:paraId="73BDE6A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5747B9D7"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0F01">
        <w:rPr>
          <w:rFonts w:ascii="Arial" w:eastAsia="Arial" w:hAnsi="Arial" w:cs="Arial"/>
          <w:b/>
          <w:color w:val="000000"/>
          <w:sz w:val="21"/>
          <w:szCs w:val="21"/>
        </w:rPr>
        <w:t xml:space="preserve">caput </w:t>
      </w:r>
      <w:r w:rsidRPr="00440F01">
        <w:rPr>
          <w:rFonts w:ascii="Arial" w:eastAsia="Arial" w:hAnsi="Arial" w:cs="Arial"/>
          <w:color w:val="000000"/>
          <w:sz w:val="21"/>
          <w:szCs w:val="21"/>
        </w:rPr>
        <w:t xml:space="preserve">e parágrafos do </w:t>
      </w:r>
      <w:hyperlink r:id="rId48" w:anchor="art158">
        <w:r w:rsidRPr="00440F01">
          <w:rPr>
            <w:rFonts w:ascii="Arial" w:eastAsia="Arial" w:hAnsi="Arial" w:cs="Arial"/>
            <w:color w:val="000080"/>
            <w:sz w:val="21"/>
            <w:szCs w:val="21"/>
            <w:u w:val="single"/>
          </w:rPr>
          <w:t>art. 158 da Lei nº 14.133, de 2021</w:t>
        </w:r>
      </w:hyperlink>
      <w:r w:rsidRPr="00440F01">
        <w:rPr>
          <w:rFonts w:ascii="Arial" w:eastAsia="Arial" w:hAnsi="Arial" w:cs="Arial"/>
          <w:color w:val="000000"/>
          <w:sz w:val="21"/>
          <w:szCs w:val="21"/>
        </w:rPr>
        <w:t>, para as penalidades de impedimento de licitar e contratar e de declaração de inidoneidade para licitar ou contratar.</w:t>
      </w:r>
    </w:p>
    <w:p w14:paraId="75B14717"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2D014354"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Na aplicação das sanções serão considerados (</w:t>
      </w:r>
      <w:hyperlink r:id="rId49" w:anchor="art156%C2%A71">
        <w:r w:rsidRPr="00440F01">
          <w:rPr>
            <w:rFonts w:ascii="Arial" w:eastAsia="Arial" w:hAnsi="Arial" w:cs="Arial"/>
            <w:color w:val="000080"/>
            <w:sz w:val="21"/>
            <w:szCs w:val="21"/>
            <w:u w:val="single"/>
          </w:rPr>
          <w:t>art. 156, §1º, da Lei nº 14.133, de 2021</w:t>
        </w:r>
      </w:hyperlink>
      <w:r w:rsidRPr="00440F01">
        <w:rPr>
          <w:rFonts w:ascii="Arial" w:eastAsia="Arial" w:hAnsi="Arial" w:cs="Arial"/>
          <w:color w:val="000000"/>
          <w:sz w:val="21"/>
          <w:szCs w:val="21"/>
        </w:rPr>
        <w:t>):</w:t>
      </w:r>
    </w:p>
    <w:p w14:paraId="2480BEAA" w14:textId="77777777" w:rsidR="00604502" w:rsidRPr="00440F01" w:rsidRDefault="00604502" w:rsidP="00604502">
      <w:pPr>
        <w:numPr>
          <w:ilvl w:val="0"/>
          <w:numId w:val="10"/>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w:t>
      </w:r>
      <w:proofErr w:type="gramEnd"/>
      <w:r w:rsidRPr="00440F01">
        <w:rPr>
          <w:rFonts w:ascii="Arial" w:eastAsia="Arial" w:hAnsi="Arial" w:cs="Arial"/>
          <w:sz w:val="21"/>
          <w:szCs w:val="21"/>
        </w:rPr>
        <w:t xml:space="preserve"> natureza e a gravidade da infração cometida;</w:t>
      </w:r>
    </w:p>
    <w:p w14:paraId="7A1F4EBB" w14:textId="77777777" w:rsidR="00604502" w:rsidRPr="00440F01" w:rsidRDefault="00604502" w:rsidP="00604502">
      <w:pPr>
        <w:numPr>
          <w:ilvl w:val="0"/>
          <w:numId w:val="10"/>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as</w:t>
      </w:r>
      <w:proofErr w:type="gramEnd"/>
      <w:r w:rsidRPr="00440F01">
        <w:rPr>
          <w:rFonts w:ascii="Arial" w:eastAsia="Arial" w:hAnsi="Arial" w:cs="Arial"/>
          <w:sz w:val="21"/>
          <w:szCs w:val="21"/>
        </w:rPr>
        <w:t xml:space="preserve"> peculiaridades do caso concreto;</w:t>
      </w:r>
    </w:p>
    <w:p w14:paraId="1E1C4702" w14:textId="77777777" w:rsidR="00604502" w:rsidRPr="00440F01" w:rsidRDefault="00604502" w:rsidP="00604502">
      <w:pPr>
        <w:numPr>
          <w:ilvl w:val="0"/>
          <w:numId w:val="10"/>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as</w:t>
      </w:r>
      <w:proofErr w:type="gramEnd"/>
      <w:r w:rsidRPr="00440F01">
        <w:rPr>
          <w:rFonts w:ascii="Arial" w:eastAsia="Arial" w:hAnsi="Arial" w:cs="Arial"/>
          <w:sz w:val="21"/>
          <w:szCs w:val="21"/>
        </w:rPr>
        <w:t xml:space="preserve"> circunstâncias agravantes ou atenuantes;</w:t>
      </w:r>
    </w:p>
    <w:p w14:paraId="3DDCE0EF" w14:textId="77777777" w:rsidR="00604502" w:rsidRPr="00440F01" w:rsidRDefault="00604502" w:rsidP="00604502">
      <w:pPr>
        <w:numPr>
          <w:ilvl w:val="0"/>
          <w:numId w:val="10"/>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os</w:t>
      </w:r>
      <w:proofErr w:type="gramEnd"/>
      <w:r w:rsidRPr="00440F01">
        <w:rPr>
          <w:rFonts w:ascii="Arial" w:eastAsia="Arial" w:hAnsi="Arial" w:cs="Arial"/>
          <w:sz w:val="21"/>
          <w:szCs w:val="21"/>
        </w:rPr>
        <w:t xml:space="preserve"> danos que dela provierem para o Contratante;</w:t>
      </w:r>
    </w:p>
    <w:p w14:paraId="5DADF60E" w14:textId="77777777" w:rsidR="00604502" w:rsidRPr="00440F01" w:rsidRDefault="00604502" w:rsidP="00604502">
      <w:pPr>
        <w:numPr>
          <w:ilvl w:val="0"/>
          <w:numId w:val="10"/>
        </w:numPr>
        <w:spacing w:after="0" w:line="240" w:lineRule="auto"/>
        <w:ind w:left="0" w:firstLine="0"/>
        <w:jc w:val="both"/>
        <w:rPr>
          <w:rFonts w:ascii="Arial" w:eastAsia="Arial" w:hAnsi="Arial" w:cs="Arial"/>
          <w:sz w:val="21"/>
          <w:szCs w:val="21"/>
        </w:rPr>
      </w:pPr>
      <w:proofErr w:type="gramStart"/>
      <w:r w:rsidRPr="00440F01">
        <w:rPr>
          <w:rFonts w:ascii="Arial" w:eastAsia="Arial" w:hAnsi="Arial" w:cs="Arial"/>
          <w:sz w:val="21"/>
          <w:szCs w:val="21"/>
        </w:rPr>
        <w:t>a</w:t>
      </w:r>
      <w:proofErr w:type="gramEnd"/>
      <w:r w:rsidRPr="00440F01">
        <w:rPr>
          <w:rFonts w:ascii="Arial" w:eastAsia="Arial" w:hAnsi="Arial" w:cs="Arial"/>
          <w:sz w:val="21"/>
          <w:szCs w:val="21"/>
        </w:rPr>
        <w:t xml:space="preserve"> implantação ou o aperfeiçoamento de programa de integridade, conforme normas e orientações dos órgãos de controle.</w:t>
      </w:r>
    </w:p>
    <w:p w14:paraId="75C570FE" w14:textId="77777777" w:rsidR="00604502" w:rsidRPr="00440F01" w:rsidRDefault="00604502" w:rsidP="00604502">
      <w:pPr>
        <w:spacing w:after="0" w:line="240" w:lineRule="auto"/>
        <w:jc w:val="both"/>
        <w:rPr>
          <w:rFonts w:ascii="Arial" w:eastAsia="Arial" w:hAnsi="Arial" w:cs="Arial"/>
          <w:sz w:val="21"/>
          <w:szCs w:val="21"/>
        </w:rPr>
      </w:pPr>
    </w:p>
    <w:p w14:paraId="328CAE6B"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Os atos previstos como infrações administrativas na </w:t>
      </w:r>
      <w:hyperlink r:id="rId50">
        <w:r w:rsidRPr="00440F01">
          <w:rPr>
            <w:rFonts w:ascii="Arial" w:eastAsia="Arial" w:hAnsi="Arial" w:cs="Arial"/>
            <w:color w:val="000080"/>
            <w:sz w:val="21"/>
            <w:szCs w:val="21"/>
            <w:u w:val="single"/>
          </w:rPr>
          <w:t>Lei nº 14.133, de 2021</w:t>
        </w:r>
      </w:hyperlink>
      <w:r w:rsidRPr="00440F01">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440F01">
          <w:rPr>
            <w:rFonts w:ascii="Arial" w:eastAsia="Arial" w:hAnsi="Arial" w:cs="Arial"/>
            <w:color w:val="000080"/>
            <w:sz w:val="21"/>
            <w:szCs w:val="21"/>
            <w:u w:val="single"/>
          </w:rPr>
          <w:t>Lei nº 12.846, de 2013</w:t>
        </w:r>
      </w:hyperlink>
      <w:r w:rsidRPr="00440F01">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440F01">
          <w:rPr>
            <w:rFonts w:ascii="Arial" w:eastAsia="Arial" w:hAnsi="Arial" w:cs="Arial"/>
            <w:color w:val="000080"/>
            <w:sz w:val="21"/>
            <w:szCs w:val="21"/>
            <w:u w:val="single"/>
          </w:rPr>
          <w:t>art. 159</w:t>
        </w:r>
      </w:hyperlink>
      <w:r w:rsidRPr="00440F01">
        <w:rPr>
          <w:rFonts w:ascii="Arial" w:eastAsia="Arial" w:hAnsi="Arial" w:cs="Arial"/>
          <w:color w:val="000000"/>
          <w:sz w:val="21"/>
          <w:szCs w:val="21"/>
        </w:rPr>
        <w:t>).</w:t>
      </w:r>
    </w:p>
    <w:p w14:paraId="5A0C194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1D33CEC2"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440F01">
        <w:rPr>
          <w:rFonts w:ascii="Arial" w:eastAsia="Arial" w:hAnsi="Arial" w:cs="Arial"/>
          <w:color w:val="000000"/>
          <w:sz w:val="21"/>
          <w:szCs w:val="21"/>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440F01">
          <w:rPr>
            <w:rFonts w:ascii="Arial" w:eastAsia="Arial" w:hAnsi="Arial" w:cs="Arial"/>
            <w:color w:val="000080"/>
            <w:sz w:val="21"/>
            <w:szCs w:val="21"/>
            <w:u w:val="single"/>
          </w:rPr>
          <w:t>art. 160, da Lei nº 14.133, de 2021</w:t>
        </w:r>
      </w:hyperlink>
      <w:r w:rsidRPr="00440F01">
        <w:rPr>
          <w:rFonts w:ascii="Arial" w:eastAsia="Arial" w:hAnsi="Arial" w:cs="Arial"/>
          <w:color w:val="000000"/>
          <w:sz w:val="21"/>
          <w:szCs w:val="21"/>
        </w:rPr>
        <w:t>).</w:t>
      </w:r>
    </w:p>
    <w:p w14:paraId="678FA0E5"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0C1C68C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0F01">
        <w:rPr>
          <w:rFonts w:ascii="Arial" w:eastAsia="Arial" w:hAnsi="Arial" w:cs="Arial"/>
          <w:color w:val="000000"/>
          <w:sz w:val="21"/>
          <w:szCs w:val="21"/>
        </w:rPr>
        <w:t>Ceis</w:t>
      </w:r>
      <w:proofErr w:type="spellEnd"/>
      <w:r w:rsidRPr="00440F01">
        <w:rPr>
          <w:rFonts w:ascii="Arial" w:eastAsia="Arial" w:hAnsi="Arial" w:cs="Arial"/>
          <w:color w:val="000000"/>
          <w:sz w:val="21"/>
          <w:szCs w:val="21"/>
        </w:rPr>
        <w:t>) e no Cadastro Nacional de Empresas Punidas (</w:t>
      </w:r>
      <w:proofErr w:type="spellStart"/>
      <w:r w:rsidRPr="00440F01">
        <w:rPr>
          <w:rFonts w:ascii="Arial" w:eastAsia="Arial" w:hAnsi="Arial" w:cs="Arial"/>
          <w:color w:val="000000"/>
          <w:sz w:val="21"/>
          <w:szCs w:val="21"/>
        </w:rPr>
        <w:t>Cnep</w:t>
      </w:r>
      <w:proofErr w:type="spellEnd"/>
      <w:r w:rsidRPr="00440F01">
        <w:rPr>
          <w:rFonts w:ascii="Arial" w:eastAsia="Arial" w:hAnsi="Arial" w:cs="Arial"/>
          <w:color w:val="000000"/>
          <w:sz w:val="21"/>
          <w:szCs w:val="21"/>
        </w:rPr>
        <w:t>), instituídos no âmbito do Poder Executivo Federal. (</w:t>
      </w:r>
      <w:hyperlink r:id="rId54" w:anchor="art161">
        <w:r w:rsidRPr="00440F01">
          <w:rPr>
            <w:rFonts w:ascii="Arial" w:eastAsia="Arial" w:hAnsi="Arial" w:cs="Arial"/>
            <w:color w:val="000080"/>
            <w:sz w:val="21"/>
            <w:szCs w:val="21"/>
            <w:u w:val="single"/>
          </w:rPr>
          <w:t>Art. 16 1, da Lei nº 14.133, de 2021</w:t>
        </w:r>
      </w:hyperlink>
      <w:r w:rsidRPr="00440F01">
        <w:rPr>
          <w:rFonts w:ascii="Arial" w:eastAsia="Arial" w:hAnsi="Arial" w:cs="Arial"/>
          <w:color w:val="000000"/>
          <w:sz w:val="21"/>
          <w:szCs w:val="21"/>
        </w:rPr>
        <w:t>).</w:t>
      </w:r>
    </w:p>
    <w:p w14:paraId="38EC703D"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19A94BF"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440F01">
          <w:rPr>
            <w:rFonts w:ascii="Arial" w:eastAsia="Arial" w:hAnsi="Arial" w:cs="Arial"/>
            <w:color w:val="000080"/>
            <w:sz w:val="21"/>
            <w:szCs w:val="21"/>
            <w:u w:val="single"/>
          </w:rPr>
          <w:t>art. 163 da Lei nº 14.133/21</w:t>
        </w:r>
      </w:hyperlink>
      <w:r w:rsidRPr="00440F01">
        <w:rPr>
          <w:rFonts w:ascii="Arial" w:eastAsia="Arial" w:hAnsi="Arial" w:cs="Arial"/>
          <w:color w:val="000000"/>
          <w:sz w:val="21"/>
          <w:szCs w:val="21"/>
        </w:rPr>
        <w:t>.</w:t>
      </w:r>
    </w:p>
    <w:p w14:paraId="02495342"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520BC5B8"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0F01">
        <w:rPr>
          <w:rFonts w:ascii="Arial" w:eastAsia="Arial" w:hAnsi="Arial" w:cs="Arial"/>
          <w:sz w:val="21"/>
          <w:szCs w:val="21"/>
        </w:rPr>
        <w:t>.</w:t>
      </w:r>
    </w:p>
    <w:p w14:paraId="28AD0D46" w14:textId="77777777" w:rsidR="00604502" w:rsidRPr="00440F01" w:rsidRDefault="00604502" w:rsidP="00604502">
      <w:pPr>
        <w:spacing w:after="0" w:line="240" w:lineRule="auto"/>
        <w:ind w:right="54"/>
        <w:jc w:val="both"/>
        <w:rPr>
          <w:rFonts w:ascii="Arial" w:eastAsia="Arial" w:hAnsi="Arial" w:cs="Arial"/>
          <w:sz w:val="21"/>
          <w:szCs w:val="21"/>
        </w:rPr>
      </w:pPr>
    </w:p>
    <w:p w14:paraId="11E2F05A"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EXTINÇÃO CONTRATUAL:</w:t>
      </w:r>
    </w:p>
    <w:p w14:paraId="4A2B6FD5" w14:textId="77777777" w:rsidR="00604502" w:rsidRPr="00440F01" w:rsidRDefault="00604502" w:rsidP="00604502">
      <w:pPr>
        <w:pBdr>
          <w:top w:val="nil"/>
          <w:left w:val="nil"/>
          <w:bottom w:val="nil"/>
          <w:right w:val="nil"/>
          <w:between w:val="nil"/>
        </w:pBdr>
        <w:spacing w:after="0" w:line="240" w:lineRule="auto"/>
        <w:ind w:left="720"/>
        <w:jc w:val="both"/>
        <w:rPr>
          <w:rFonts w:ascii="Arial" w:eastAsia="Arial" w:hAnsi="Arial" w:cs="Arial"/>
          <w:sz w:val="21"/>
          <w:szCs w:val="21"/>
        </w:rPr>
      </w:pPr>
    </w:p>
    <w:p w14:paraId="7F6E0EA0"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440F01">
        <w:rPr>
          <w:rFonts w:ascii="Arial" w:eastAsia="Arial" w:hAnsi="Arial" w:cs="Arial"/>
          <w:color w:val="000000"/>
          <w:sz w:val="21"/>
          <w:szCs w:val="21"/>
        </w:rPr>
        <w:t>O contrato se extingue quando cumpridas as obrigações de ambas as partes, ainda que isso ocorra antes do prazo estipulado para tanto.</w:t>
      </w:r>
    </w:p>
    <w:p w14:paraId="3C33FE92" w14:textId="77777777" w:rsidR="00604502" w:rsidRPr="00440F01" w:rsidRDefault="00604502" w:rsidP="00604502">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31B9F6FD"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46451A7B"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6415C0F7"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Quando a não conclusão do contrato referida no item anterior decorrer de culpa do contratado:</w:t>
      </w:r>
    </w:p>
    <w:p w14:paraId="3198AD3B"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493A80AE" w14:textId="77777777" w:rsidR="00604502" w:rsidRPr="00440F01" w:rsidRDefault="00604502" w:rsidP="00604502">
      <w:pPr>
        <w:numPr>
          <w:ilvl w:val="0"/>
          <w:numId w:val="1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ficará</w:t>
      </w:r>
      <w:proofErr w:type="gramEnd"/>
      <w:r w:rsidRPr="00440F01">
        <w:rPr>
          <w:rFonts w:ascii="Arial" w:eastAsia="Arial" w:hAnsi="Arial" w:cs="Arial"/>
          <w:color w:val="000000"/>
          <w:sz w:val="21"/>
          <w:szCs w:val="21"/>
        </w:rPr>
        <w:t xml:space="preserve"> ele constituído em mora, sendo-lhe aplicáveis as respectivas sanções administrativas; e  </w:t>
      </w:r>
    </w:p>
    <w:p w14:paraId="646781A7" w14:textId="77777777" w:rsidR="00604502" w:rsidRPr="00440F01" w:rsidRDefault="00604502" w:rsidP="00604502">
      <w:pPr>
        <w:numPr>
          <w:ilvl w:val="0"/>
          <w:numId w:val="1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440F01">
        <w:rPr>
          <w:rFonts w:ascii="Arial" w:eastAsia="Arial" w:hAnsi="Arial" w:cs="Arial"/>
          <w:color w:val="000000"/>
          <w:sz w:val="21"/>
          <w:szCs w:val="21"/>
        </w:rPr>
        <w:t>poderá</w:t>
      </w:r>
      <w:proofErr w:type="gramEnd"/>
      <w:r w:rsidRPr="00440F01">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71E5D9D4" w14:textId="77777777" w:rsidR="00604502" w:rsidRPr="00440F01" w:rsidRDefault="00604502" w:rsidP="00604502">
      <w:pPr>
        <w:numPr>
          <w:ilvl w:val="0"/>
          <w:numId w:val="1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440F01">
          <w:rPr>
            <w:rFonts w:ascii="Arial" w:eastAsia="Arial" w:hAnsi="Arial" w:cs="Arial"/>
            <w:sz w:val="21"/>
            <w:szCs w:val="21"/>
          </w:rPr>
          <w:t>artigo 137 da Lei nº 14.133/21</w:t>
        </w:r>
      </w:hyperlink>
      <w:r w:rsidRPr="00440F01">
        <w:rPr>
          <w:rFonts w:ascii="Arial" w:eastAsia="Arial" w:hAnsi="Arial" w:cs="Arial"/>
          <w:sz w:val="21"/>
          <w:szCs w:val="21"/>
        </w:rPr>
        <w:t>,</w:t>
      </w:r>
      <w:r w:rsidRPr="00440F01">
        <w:rPr>
          <w:rFonts w:ascii="Arial" w:eastAsia="Arial" w:hAnsi="Arial" w:cs="Arial"/>
          <w:color w:val="000000"/>
          <w:sz w:val="21"/>
          <w:szCs w:val="21"/>
        </w:rPr>
        <w:t xml:space="preserve"> bem como amigavelmente, assegurados o contraditório e a ampla defesa.</w:t>
      </w:r>
    </w:p>
    <w:p w14:paraId="19E28504"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Nesta hipótese, aplicam-se também os </w:t>
      </w:r>
      <w:hyperlink r:id="rId57" w:anchor="art138">
        <w:r w:rsidRPr="00440F01">
          <w:rPr>
            <w:rFonts w:ascii="Arial" w:eastAsia="Arial" w:hAnsi="Arial" w:cs="Arial"/>
            <w:sz w:val="21"/>
            <w:szCs w:val="21"/>
          </w:rPr>
          <w:t>artigos 138 e 139 da mesma Lei</w:t>
        </w:r>
      </w:hyperlink>
      <w:r w:rsidRPr="00440F01">
        <w:rPr>
          <w:rFonts w:ascii="Arial" w:eastAsia="Arial" w:hAnsi="Arial" w:cs="Arial"/>
          <w:sz w:val="21"/>
          <w:szCs w:val="21"/>
        </w:rPr>
        <w:t>.</w:t>
      </w:r>
    </w:p>
    <w:p w14:paraId="2215AC9E"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348BEBC9" w14:textId="77777777" w:rsidR="00604502" w:rsidRPr="00440F01" w:rsidRDefault="00604502" w:rsidP="00604502">
      <w:pPr>
        <w:numPr>
          <w:ilvl w:val="3"/>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Se a operação implicar mudança da pessoa jurídica contratada, deverá ser formalizado termo aditivo para alteração subjetiva.</w:t>
      </w:r>
    </w:p>
    <w:p w14:paraId="76E1554F"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3D92A8F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termo de rescisão, sempre que possível, será precedido:</w:t>
      </w:r>
    </w:p>
    <w:p w14:paraId="3E69E453"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Balanço dos eventos contratuais já cumpridos ou parcialmente cumpridos;</w:t>
      </w:r>
    </w:p>
    <w:p w14:paraId="7F692C00"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Relação dos pagamentos já efetuados e ainda devidos;</w:t>
      </w:r>
    </w:p>
    <w:p w14:paraId="00C9F2C4" w14:textId="77777777" w:rsidR="00604502" w:rsidRPr="00440F01" w:rsidRDefault="00604502" w:rsidP="00604502">
      <w:pPr>
        <w:numPr>
          <w:ilvl w:val="2"/>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Indenizações e multas.</w:t>
      </w:r>
    </w:p>
    <w:p w14:paraId="5E72F8EE" w14:textId="77777777" w:rsidR="00604502" w:rsidRPr="00440F01" w:rsidRDefault="00604502" w:rsidP="00604502">
      <w:pPr>
        <w:pBdr>
          <w:top w:val="nil"/>
          <w:left w:val="nil"/>
          <w:bottom w:val="nil"/>
          <w:right w:val="nil"/>
          <w:between w:val="nil"/>
        </w:pBdr>
        <w:spacing w:after="0" w:line="240" w:lineRule="auto"/>
        <w:jc w:val="both"/>
        <w:rPr>
          <w:rFonts w:ascii="Arial" w:eastAsia="Arial" w:hAnsi="Arial" w:cs="Arial"/>
          <w:color w:val="000000"/>
          <w:sz w:val="21"/>
          <w:szCs w:val="21"/>
        </w:rPr>
      </w:pPr>
    </w:p>
    <w:p w14:paraId="7BC4B759"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0F01">
        <w:rPr>
          <w:rFonts w:ascii="Arial" w:eastAsia="Arial" w:hAnsi="Arial" w:cs="Arial"/>
          <w:sz w:val="21"/>
          <w:szCs w:val="21"/>
        </w:rPr>
        <w:t>(</w:t>
      </w:r>
      <w:hyperlink r:id="rId58" w:anchor="art131">
        <w:r w:rsidRPr="00440F01">
          <w:rPr>
            <w:rFonts w:ascii="Arial" w:eastAsia="Arial" w:hAnsi="Arial" w:cs="Arial"/>
            <w:sz w:val="21"/>
            <w:szCs w:val="21"/>
          </w:rPr>
          <w:t xml:space="preserve">art. 131, </w:t>
        </w:r>
      </w:hyperlink>
      <w:hyperlink r:id="rId59" w:anchor="art131">
        <w:r w:rsidRPr="00440F01">
          <w:rPr>
            <w:rFonts w:ascii="Arial" w:eastAsia="Arial" w:hAnsi="Arial" w:cs="Arial"/>
            <w:i/>
            <w:sz w:val="21"/>
            <w:szCs w:val="21"/>
          </w:rPr>
          <w:t xml:space="preserve">caput, </w:t>
        </w:r>
      </w:hyperlink>
      <w:hyperlink r:id="rId60" w:anchor="art131">
        <w:r w:rsidRPr="00440F01">
          <w:rPr>
            <w:rFonts w:ascii="Arial" w:eastAsia="Arial" w:hAnsi="Arial" w:cs="Arial"/>
            <w:sz w:val="21"/>
            <w:szCs w:val="21"/>
          </w:rPr>
          <w:t>da Lei n.º 14.133, de 2021</w:t>
        </w:r>
      </w:hyperlink>
      <w:r w:rsidRPr="00440F01">
        <w:rPr>
          <w:rFonts w:ascii="Arial" w:eastAsia="Arial" w:hAnsi="Arial" w:cs="Arial"/>
          <w:sz w:val="21"/>
          <w:szCs w:val="21"/>
        </w:rPr>
        <w:t>)</w:t>
      </w:r>
      <w:r w:rsidRPr="00440F01">
        <w:rPr>
          <w:rFonts w:ascii="Arial" w:eastAsia="Arial" w:hAnsi="Arial" w:cs="Arial"/>
          <w:color w:val="000000"/>
          <w:sz w:val="21"/>
          <w:szCs w:val="21"/>
        </w:rPr>
        <w:t xml:space="preserve">. </w:t>
      </w:r>
    </w:p>
    <w:p w14:paraId="44BAC46C" w14:textId="77777777" w:rsidR="00604502" w:rsidRPr="00440F01" w:rsidRDefault="00604502" w:rsidP="00604502">
      <w:pPr>
        <w:spacing w:after="0" w:line="240" w:lineRule="auto"/>
        <w:ind w:right="54"/>
        <w:jc w:val="both"/>
        <w:rPr>
          <w:rFonts w:ascii="Arial" w:eastAsia="Arial" w:hAnsi="Arial" w:cs="Arial"/>
          <w:sz w:val="21"/>
          <w:szCs w:val="21"/>
        </w:rPr>
      </w:pPr>
    </w:p>
    <w:p w14:paraId="4C0E3D13"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CASOS OMISSOS:</w:t>
      </w:r>
    </w:p>
    <w:p w14:paraId="5949D393" w14:textId="77777777" w:rsidR="00604502" w:rsidRPr="00440F01" w:rsidRDefault="00604502" w:rsidP="00604502">
      <w:pPr>
        <w:pBdr>
          <w:top w:val="nil"/>
          <w:left w:val="nil"/>
          <w:bottom w:val="nil"/>
          <w:right w:val="nil"/>
          <w:between w:val="nil"/>
        </w:pBdr>
        <w:spacing w:after="0" w:line="240" w:lineRule="auto"/>
        <w:ind w:left="720"/>
        <w:jc w:val="both"/>
        <w:rPr>
          <w:rFonts w:ascii="Arial" w:eastAsia="Arial" w:hAnsi="Arial" w:cs="Arial"/>
          <w:sz w:val="21"/>
          <w:szCs w:val="21"/>
        </w:rPr>
      </w:pPr>
    </w:p>
    <w:p w14:paraId="004687CC"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lastRenderedPageBreak/>
        <w:t xml:space="preserve">Os casos omissos serão decididos pelo contratante, segundo as disposições contidas na Lei </w:t>
      </w:r>
      <w:hyperlink r:id="rId61">
        <w:r w:rsidRPr="00440F01">
          <w:rPr>
            <w:rFonts w:ascii="Arial" w:eastAsia="Arial" w:hAnsi="Arial" w:cs="Arial"/>
            <w:sz w:val="21"/>
            <w:szCs w:val="21"/>
          </w:rPr>
          <w:t>nº 14.133, de 2021</w:t>
        </w:r>
      </w:hyperlink>
      <w:r w:rsidRPr="00440F01">
        <w:rPr>
          <w:rFonts w:ascii="Arial" w:eastAsia="Arial" w:hAnsi="Arial" w:cs="Arial"/>
          <w:sz w:val="21"/>
          <w:szCs w:val="21"/>
        </w:rPr>
        <w:t xml:space="preserve">, e demais normas federais aplicáveis e, subsidiariamente, segundo as disposições contidas código civil e na </w:t>
      </w:r>
      <w:hyperlink r:id="rId62">
        <w:r w:rsidRPr="00440F01">
          <w:rPr>
            <w:rFonts w:ascii="Arial" w:eastAsia="Arial" w:hAnsi="Arial" w:cs="Arial"/>
            <w:sz w:val="21"/>
            <w:szCs w:val="21"/>
          </w:rPr>
          <w:t>Lei nº 8.078, de 1990 – Código de Defesa do Consumidor</w:t>
        </w:r>
      </w:hyperlink>
      <w:r w:rsidRPr="00440F01">
        <w:rPr>
          <w:rFonts w:ascii="Arial" w:eastAsia="Arial" w:hAnsi="Arial" w:cs="Arial"/>
          <w:sz w:val="21"/>
          <w:szCs w:val="21"/>
        </w:rPr>
        <w:t xml:space="preserve"> – e normas e princípios gerais dos contratos.</w:t>
      </w:r>
    </w:p>
    <w:p w14:paraId="2CD444F9" w14:textId="77777777" w:rsidR="00604502" w:rsidRPr="00440F01" w:rsidRDefault="00604502" w:rsidP="00604502">
      <w:pPr>
        <w:spacing w:after="0" w:line="240" w:lineRule="auto"/>
        <w:ind w:right="54"/>
        <w:jc w:val="both"/>
        <w:rPr>
          <w:rFonts w:ascii="Arial" w:eastAsia="Arial" w:hAnsi="Arial" w:cs="Arial"/>
          <w:sz w:val="21"/>
          <w:szCs w:val="21"/>
        </w:rPr>
      </w:pPr>
    </w:p>
    <w:p w14:paraId="6666D035" w14:textId="77777777" w:rsidR="00604502" w:rsidRPr="00440F01" w:rsidRDefault="00604502" w:rsidP="00604502">
      <w:pPr>
        <w:numPr>
          <w:ilvl w:val="0"/>
          <w:numId w:val="5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440F01">
        <w:rPr>
          <w:rFonts w:ascii="Arial" w:eastAsia="Arial" w:hAnsi="Arial" w:cs="Arial"/>
          <w:b/>
          <w:sz w:val="21"/>
          <w:szCs w:val="21"/>
        </w:rPr>
        <w:t>ALTERAÇÕES:</w:t>
      </w:r>
    </w:p>
    <w:p w14:paraId="114E81FC" w14:textId="77777777" w:rsidR="00604502" w:rsidRPr="00440F01" w:rsidRDefault="00604502" w:rsidP="0060450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0BDD5646"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440F01">
        <w:rPr>
          <w:rFonts w:ascii="Arial" w:eastAsia="Arial" w:hAnsi="Arial" w:cs="Arial"/>
          <w:color w:val="000000"/>
          <w:sz w:val="21"/>
          <w:szCs w:val="21"/>
        </w:rPr>
        <w:t xml:space="preserve">Eventuais alterações contratuais reger-se-ão pela disciplina dos </w:t>
      </w:r>
      <w:hyperlink r:id="rId63" w:anchor="art124">
        <w:proofErr w:type="spellStart"/>
        <w:r w:rsidRPr="00440F01">
          <w:rPr>
            <w:rFonts w:ascii="Arial" w:eastAsia="Arial" w:hAnsi="Arial" w:cs="Arial"/>
            <w:sz w:val="21"/>
            <w:szCs w:val="21"/>
          </w:rPr>
          <w:t>arts</w:t>
        </w:r>
        <w:proofErr w:type="spellEnd"/>
        <w:r w:rsidRPr="00440F01">
          <w:rPr>
            <w:rFonts w:ascii="Arial" w:eastAsia="Arial" w:hAnsi="Arial" w:cs="Arial"/>
            <w:sz w:val="21"/>
            <w:szCs w:val="21"/>
          </w:rPr>
          <w:t>. 124 e seguintes da Lei nº 14.133, de 2021</w:t>
        </w:r>
      </w:hyperlink>
      <w:r w:rsidRPr="00440F01">
        <w:rPr>
          <w:rFonts w:ascii="Arial" w:eastAsia="Arial" w:hAnsi="Arial" w:cs="Arial"/>
          <w:sz w:val="21"/>
          <w:szCs w:val="21"/>
        </w:rPr>
        <w:t>.</w:t>
      </w:r>
    </w:p>
    <w:p w14:paraId="454377F9"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440F01">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485E5C4E" w14:textId="77777777" w:rsidR="00604502" w:rsidRPr="00440F01" w:rsidRDefault="00604502" w:rsidP="00604502">
      <w:pPr>
        <w:numPr>
          <w:ilvl w:val="1"/>
          <w:numId w:val="5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440F01">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440F01">
          <w:rPr>
            <w:rFonts w:ascii="Arial" w:eastAsia="Arial" w:hAnsi="Arial" w:cs="Arial"/>
            <w:sz w:val="21"/>
            <w:szCs w:val="21"/>
          </w:rPr>
          <w:t>art. 136 da Lei nº 14.133, de 2021</w:t>
        </w:r>
      </w:hyperlink>
      <w:r w:rsidRPr="00440F01">
        <w:rPr>
          <w:rFonts w:ascii="Arial" w:eastAsia="Arial" w:hAnsi="Arial" w:cs="Arial"/>
          <w:sz w:val="21"/>
          <w:szCs w:val="21"/>
        </w:rPr>
        <w:t>.</w:t>
      </w:r>
    </w:p>
    <w:p w14:paraId="6707F5CC" w14:textId="77777777" w:rsidR="00604502" w:rsidRPr="00440F01" w:rsidRDefault="00604502" w:rsidP="00604502">
      <w:pPr>
        <w:spacing w:line="240" w:lineRule="auto"/>
        <w:contextualSpacing/>
        <w:jc w:val="both"/>
        <w:rPr>
          <w:rFonts w:ascii="Arial" w:hAnsi="Arial" w:cs="Arial"/>
          <w:sz w:val="21"/>
          <w:szCs w:val="21"/>
        </w:rPr>
      </w:pPr>
    </w:p>
    <w:p w14:paraId="376D8EAB" w14:textId="77777777" w:rsidR="00604502" w:rsidRPr="00440F01" w:rsidRDefault="00604502" w:rsidP="00604502">
      <w:pPr>
        <w:numPr>
          <w:ilvl w:val="0"/>
          <w:numId w:val="54"/>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PRAZO DO FUTURO CONTRATO:</w:t>
      </w:r>
    </w:p>
    <w:p w14:paraId="0106FDC2" w14:textId="77777777" w:rsidR="00604502" w:rsidRPr="00440F01" w:rsidRDefault="00604502" w:rsidP="00604502">
      <w:pPr>
        <w:spacing w:line="240" w:lineRule="auto"/>
        <w:contextualSpacing/>
        <w:rPr>
          <w:rFonts w:ascii="Arial" w:hAnsi="Arial" w:cs="Arial"/>
          <w:sz w:val="21"/>
          <w:szCs w:val="21"/>
        </w:rPr>
      </w:pPr>
    </w:p>
    <w:p w14:paraId="0441A178" w14:textId="77777777" w:rsidR="00604502" w:rsidRPr="00440F01" w:rsidRDefault="00604502" w:rsidP="00604502">
      <w:pPr>
        <w:numPr>
          <w:ilvl w:val="1"/>
          <w:numId w:val="54"/>
        </w:numPr>
        <w:spacing w:line="240" w:lineRule="auto"/>
        <w:ind w:left="0" w:firstLine="0"/>
        <w:contextualSpacing/>
        <w:jc w:val="both"/>
        <w:rPr>
          <w:rFonts w:ascii="Arial" w:hAnsi="Arial" w:cs="Arial"/>
          <w:sz w:val="21"/>
          <w:szCs w:val="21"/>
        </w:rPr>
      </w:pPr>
      <w:r w:rsidRPr="00440F01">
        <w:rPr>
          <w:rFonts w:ascii="Arial" w:eastAsia="Arial" w:hAnsi="Arial" w:cs="Arial"/>
          <w:color w:val="000000"/>
          <w:sz w:val="21"/>
          <w:szCs w:val="21"/>
        </w:rPr>
        <w:t xml:space="preserve">O prazo de vigência da contratação é até </w:t>
      </w:r>
      <w:r w:rsidRPr="00440F01">
        <w:rPr>
          <w:rFonts w:ascii="Arial" w:eastAsia="Arial" w:hAnsi="Arial" w:cs="Arial"/>
          <w:b/>
          <w:bCs/>
          <w:color w:val="000000"/>
          <w:sz w:val="21"/>
          <w:szCs w:val="21"/>
        </w:rPr>
        <w:t>12 (doze) meses</w:t>
      </w:r>
      <w:r w:rsidRPr="00440F01">
        <w:rPr>
          <w:rFonts w:ascii="Arial" w:eastAsia="Arial" w:hAnsi="Arial" w:cs="Arial"/>
          <w:color w:val="000000"/>
          <w:sz w:val="21"/>
          <w:szCs w:val="21"/>
        </w:rPr>
        <w:t xml:space="preserve"> contados da data de assinatura, na forma do </w:t>
      </w:r>
      <w:hyperlink r:id="rId65" w:anchor="art105">
        <w:r w:rsidRPr="00440F01">
          <w:rPr>
            <w:rFonts w:ascii="Arial" w:eastAsia="Arial" w:hAnsi="Arial" w:cs="Arial"/>
            <w:color w:val="000000"/>
            <w:sz w:val="21"/>
            <w:szCs w:val="21"/>
            <w:u w:val="single"/>
          </w:rPr>
          <w:t>artigo 105 da Lei n° 14.133, de 2021</w:t>
        </w:r>
      </w:hyperlink>
      <w:r w:rsidRPr="00440F01">
        <w:rPr>
          <w:rFonts w:ascii="Arial" w:eastAsia="Arial" w:hAnsi="Arial" w:cs="Arial"/>
          <w:color w:val="000000"/>
          <w:sz w:val="21"/>
          <w:szCs w:val="21"/>
        </w:rPr>
        <w:t>.</w:t>
      </w:r>
    </w:p>
    <w:p w14:paraId="64DC2F97" w14:textId="77777777" w:rsidR="00604502" w:rsidRPr="00440F01" w:rsidRDefault="00604502" w:rsidP="00604502">
      <w:pPr>
        <w:spacing w:line="240" w:lineRule="auto"/>
        <w:contextualSpacing/>
        <w:jc w:val="both"/>
        <w:rPr>
          <w:rFonts w:ascii="Arial" w:hAnsi="Arial" w:cs="Arial"/>
          <w:sz w:val="21"/>
          <w:szCs w:val="21"/>
        </w:rPr>
      </w:pPr>
    </w:p>
    <w:p w14:paraId="6E1AA5A0" w14:textId="77777777" w:rsidR="00604502" w:rsidRPr="00B27CBB" w:rsidRDefault="00604502" w:rsidP="00604502">
      <w:pPr>
        <w:numPr>
          <w:ilvl w:val="1"/>
          <w:numId w:val="54"/>
        </w:numPr>
        <w:spacing w:line="240" w:lineRule="auto"/>
        <w:ind w:left="0" w:firstLine="0"/>
        <w:contextualSpacing/>
        <w:jc w:val="both"/>
        <w:rPr>
          <w:rFonts w:ascii="Arial" w:hAnsi="Arial" w:cs="Arial"/>
          <w:sz w:val="21"/>
          <w:szCs w:val="21"/>
        </w:rPr>
      </w:pPr>
      <w:r w:rsidRPr="00440F01">
        <w:rPr>
          <w:rFonts w:ascii="Arial" w:eastAsia="Arial" w:hAnsi="Arial" w:cs="Arial"/>
          <w:color w:val="000000"/>
          <w:sz w:val="21"/>
          <w:szCs w:val="21"/>
        </w:rPr>
        <w:t xml:space="preserve">O prazo de vigência </w:t>
      </w:r>
      <w:r>
        <w:rPr>
          <w:rFonts w:ascii="Arial" w:eastAsia="Arial" w:hAnsi="Arial" w:cs="Arial"/>
          <w:color w:val="000000"/>
          <w:sz w:val="21"/>
          <w:szCs w:val="21"/>
        </w:rPr>
        <w:t>poderá ser prorrogado, mediante termo aditivo de acordo com art. 107 da Lei 14.133/2021.</w:t>
      </w:r>
    </w:p>
    <w:p w14:paraId="0F50F00D" w14:textId="77777777" w:rsidR="00604502" w:rsidRPr="00440F01" w:rsidRDefault="00604502" w:rsidP="00604502">
      <w:pPr>
        <w:spacing w:line="240" w:lineRule="auto"/>
        <w:contextualSpacing/>
        <w:jc w:val="both"/>
        <w:rPr>
          <w:rFonts w:ascii="Arial" w:hAnsi="Arial" w:cs="Arial"/>
          <w:sz w:val="21"/>
          <w:szCs w:val="21"/>
        </w:rPr>
      </w:pPr>
    </w:p>
    <w:p w14:paraId="2F15DF31" w14:textId="77777777" w:rsidR="00604502" w:rsidRPr="00440F01" w:rsidRDefault="00604502" w:rsidP="00604502">
      <w:pPr>
        <w:numPr>
          <w:ilvl w:val="0"/>
          <w:numId w:val="54"/>
        </w:numPr>
        <w:shd w:val="clear" w:color="auto" w:fill="FFD966" w:themeFill="accent4" w:themeFillTint="99"/>
        <w:spacing w:line="240" w:lineRule="auto"/>
        <w:ind w:left="0" w:firstLine="0"/>
        <w:contextualSpacing/>
        <w:rPr>
          <w:rFonts w:ascii="Arial" w:hAnsi="Arial" w:cs="Arial"/>
          <w:sz w:val="21"/>
          <w:szCs w:val="21"/>
        </w:rPr>
      </w:pPr>
      <w:r w:rsidRPr="00440F01">
        <w:rPr>
          <w:rFonts w:ascii="Arial" w:hAnsi="Arial" w:cs="Arial"/>
          <w:b/>
          <w:bCs/>
          <w:sz w:val="21"/>
          <w:szCs w:val="21"/>
        </w:rPr>
        <w:t>CRITERIO DE JULGAMENTO:</w:t>
      </w:r>
    </w:p>
    <w:p w14:paraId="752024AD" w14:textId="77777777" w:rsidR="00604502" w:rsidRPr="00440F01" w:rsidRDefault="00604502" w:rsidP="00604502">
      <w:pPr>
        <w:spacing w:line="240" w:lineRule="auto"/>
        <w:contextualSpacing/>
        <w:rPr>
          <w:rFonts w:ascii="Arial" w:hAnsi="Arial" w:cs="Arial"/>
          <w:b/>
          <w:bCs/>
          <w:sz w:val="21"/>
          <w:szCs w:val="21"/>
        </w:rPr>
      </w:pPr>
    </w:p>
    <w:p w14:paraId="6D2C04CB" w14:textId="77777777" w:rsidR="00604502" w:rsidRPr="00440F01" w:rsidRDefault="00604502" w:rsidP="00604502">
      <w:pPr>
        <w:numPr>
          <w:ilvl w:val="1"/>
          <w:numId w:val="54"/>
        </w:numPr>
        <w:spacing w:line="240" w:lineRule="auto"/>
        <w:ind w:left="0" w:firstLine="0"/>
        <w:contextualSpacing/>
        <w:jc w:val="both"/>
        <w:rPr>
          <w:rFonts w:ascii="Arial" w:hAnsi="Arial" w:cs="Arial"/>
          <w:sz w:val="21"/>
          <w:szCs w:val="21"/>
        </w:rPr>
      </w:pPr>
      <w:r w:rsidRPr="00440F01">
        <w:rPr>
          <w:rFonts w:ascii="Arial" w:hAnsi="Arial" w:cs="Arial"/>
          <w:sz w:val="21"/>
          <w:szCs w:val="21"/>
        </w:rPr>
        <w:t xml:space="preserve">Será vencedora a empresa que apresentar o </w:t>
      </w:r>
      <w:r w:rsidRPr="00440F01">
        <w:rPr>
          <w:rFonts w:ascii="Arial" w:hAnsi="Arial" w:cs="Arial"/>
          <w:b/>
          <w:bCs/>
          <w:sz w:val="21"/>
          <w:szCs w:val="21"/>
        </w:rPr>
        <w:t>MENOR PREÇO POR LOTE</w:t>
      </w:r>
      <w:r w:rsidRPr="00440F01">
        <w:rPr>
          <w:rFonts w:ascii="Arial" w:hAnsi="Arial" w:cs="Arial"/>
          <w:sz w:val="21"/>
          <w:szCs w:val="21"/>
        </w:rPr>
        <w:t>, e atender a todas as exigências de habilitação deste.</w:t>
      </w:r>
    </w:p>
    <w:p w14:paraId="4CC0DB01" w14:textId="77777777" w:rsidR="00604502" w:rsidRPr="00440F01" w:rsidRDefault="00604502" w:rsidP="00604502">
      <w:pPr>
        <w:spacing w:line="240" w:lineRule="auto"/>
        <w:contextualSpacing/>
        <w:rPr>
          <w:rFonts w:ascii="Arial" w:hAnsi="Arial" w:cs="Arial"/>
          <w:sz w:val="21"/>
          <w:szCs w:val="21"/>
        </w:rPr>
      </w:pPr>
    </w:p>
    <w:p w14:paraId="1D9E8790" w14:textId="77777777" w:rsidR="00604502" w:rsidRPr="00440F01" w:rsidRDefault="00604502" w:rsidP="00604502">
      <w:pPr>
        <w:numPr>
          <w:ilvl w:val="0"/>
          <w:numId w:val="54"/>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ESTIMATIVA DO VALOR DA CONTRATAÇÃO:</w:t>
      </w:r>
    </w:p>
    <w:p w14:paraId="65C35CC0" w14:textId="77777777" w:rsidR="00604502" w:rsidRDefault="00604502" w:rsidP="00604502">
      <w:pPr>
        <w:pStyle w:val="PargrafodaLista"/>
        <w:spacing w:line="240" w:lineRule="auto"/>
        <w:ind w:left="0"/>
        <w:jc w:val="both"/>
        <w:rPr>
          <w:rFonts w:ascii="Arial" w:hAnsi="Arial" w:cs="Arial"/>
          <w:sz w:val="21"/>
          <w:szCs w:val="21"/>
        </w:rPr>
      </w:pPr>
      <w:r>
        <w:rPr>
          <w:rFonts w:ascii="Arial" w:hAnsi="Arial" w:cs="Arial"/>
          <w:sz w:val="21"/>
          <w:szCs w:val="21"/>
        </w:rPr>
        <w:t xml:space="preserve">20.1 </w:t>
      </w:r>
      <w:r w:rsidRPr="007470F2">
        <w:rPr>
          <w:rFonts w:ascii="Arial" w:hAnsi="Arial" w:cs="Arial"/>
          <w:bCs/>
          <w:color w:val="000000"/>
        </w:rPr>
        <w:t>O custo estimado total da contratação</w:t>
      </w:r>
      <w:r>
        <w:rPr>
          <w:rFonts w:ascii="Arial" w:hAnsi="Arial" w:cs="Arial"/>
          <w:bCs/>
          <w:color w:val="000000"/>
        </w:rPr>
        <w:t xml:space="preserve"> foi estimado com base em</w:t>
      </w:r>
      <w:r w:rsidRPr="007470F2">
        <w:rPr>
          <w:rFonts w:ascii="Arial" w:hAnsi="Arial" w:cs="Arial"/>
          <w:bCs/>
          <w:color w:val="000000"/>
        </w:rPr>
        <w:t xml:space="preserve"> pesquisa de preço </w:t>
      </w:r>
      <w:r>
        <w:rPr>
          <w:rFonts w:ascii="Arial" w:hAnsi="Arial" w:cs="Arial"/>
          <w:bCs/>
          <w:color w:val="000000"/>
        </w:rPr>
        <w:t xml:space="preserve">e mapa comparativo de preços </w:t>
      </w:r>
      <w:r w:rsidRPr="007470F2">
        <w:rPr>
          <w:rFonts w:ascii="Arial" w:hAnsi="Arial" w:cs="Arial"/>
          <w:bCs/>
          <w:color w:val="000000"/>
        </w:rPr>
        <w:t>anexa</w:t>
      </w:r>
      <w:r>
        <w:rPr>
          <w:rFonts w:ascii="Arial" w:hAnsi="Arial" w:cs="Arial"/>
          <w:bCs/>
          <w:color w:val="000000"/>
        </w:rPr>
        <w:t xml:space="preserve"> ao processo administrativo, em plena conformidade com art. 23 da lei 14.133/20221</w:t>
      </w:r>
      <w:r w:rsidRPr="00440F01">
        <w:rPr>
          <w:rFonts w:ascii="Arial" w:hAnsi="Arial" w:cs="Arial"/>
          <w:sz w:val="21"/>
          <w:szCs w:val="21"/>
        </w:rPr>
        <w:t>.</w:t>
      </w:r>
    </w:p>
    <w:p w14:paraId="12CA2FDB" w14:textId="77777777" w:rsidR="00604502" w:rsidRPr="006F7769" w:rsidRDefault="00604502" w:rsidP="00604502">
      <w:pPr>
        <w:jc w:val="both"/>
        <w:rPr>
          <w:rFonts w:ascii="Arial" w:eastAsia="Times New Roman" w:hAnsi="Arial" w:cs="Arial"/>
          <w:b/>
          <w:bCs/>
          <w:color w:val="000000"/>
          <w:lang w:eastAsia="pt-BR"/>
        </w:rPr>
      </w:pPr>
      <w:r>
        <w:rPr>
          <w:rFonts w:ascii="Arial" w:hAnsi="Arial" w:cs="Arial"/>
          <w:sz w:val="21"/>
          <w:szCs w:val="21"/>
        </w:rPr>
        <w:t xml:space="preserve">20.2 O valor estimado </w:t>
      </w:r>
      <w:r w:rsidRPr="006F7769">
        <w:rPr>
          <w:rFonts w:ascii="Arial" w:hAnsi="Arial" w:cs="Arial"/>
        </w:rPr>
        <w:t xml:space="preserve">da contratação é de R$ </w:t>
      </w:r>
      <w:r w:rsidRPr="006F7769">
        <w:rPr>
          <w:rFonts w:ascii="Arial" w:eastAsia="Times New Roman" w:hAnsi="Arial" w:cs="Arial"/>
          <w:b/>
          <w:bCs/>
          <w:color w:val="000000"/>
          <w:lang w:eastAsia="pt-BR"/>
        </w:rPr>
        <w:t>1.548.018,00 (um milhão, quinhentos e quarenta e oito mil e dezoito reais)</w:t>
      </w:r>
      <w:r>
        <w:rPr>
          <w:rFonts w:ascii="Arial" w:eastAsia="Times New Roman" w:hAnsi="Arial" w:cs="Arial"/>
          <w:b/>
          <w:bCs/>
          <w:color w:val="000000"/>
          <w:lang w:eastAsia="pt-BR"/>
        </w:rPr>
        <w:t>.</w:t>
      </w:r>
    </w:p>
    <w:p w14:paraId="719AB2EE" w14:textId="77777777" w:rsidR="00604502" w:rsidRPr="00440F01" w:rsidRDefault="00604502" w:rsidP="00604502">
      <w:pPr>
        <w:numPr>
          <w:ilvl w:val="0"/>
          <w:numId w:val="54"/>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FORMA E CRITÉRIO DE SELEÇÃO DO PRESTADOR:</w:t>
      </w:r>
    </w:p>
    <w:p w14:paraId="56CF5483" w14:textId="77777777" w:rsidR="00604502" w:rsidRPr="00440F01" w:rsidRDefault="00604502" w:rsidP="00604502">
      <w:pPr>
        <w:spacing w:line="240" w:lineRule="auto"/>
        <w:contextualSpacing/>
        <w:jc w:val="both"/>
        <w:rPr>
          <w:rFonts w:ascii="Arial" w:hAnsi="Arial" w:cs="Arial"/>
          <w:sz w:val="21"/>
          <w:szCs w:val="21"/>
        </w:rPr>
      </w:pPr>
    </w:p>
    <w:p w14:paraId="6AEA0FC3" w14:textId="77777777" w:rsidR="00604502" w:rsidRDefault="00604502" w:rsidP="00604502">
      <w:pPr>
        <w:numPr>
          <w:ilvl w:val="1"/>
          <w:numId w:val="54"/>
        </w:numPr>
        <w:spacing w:line="240" w:lineRule="auto"/>
        <w:ind w:left="0" w:firstLine="0"/>
        <w:contextualSpacing/>
        <w:jc w:val="both"/>
        <w:rPr>
          <w:rFonts w:ascii="Arial" w:hAnsi="Arial" w:cs="Arial"/>
          <w:sz w:val="21"/>
          <w:szCs w:val="21"/>
        </w:rPr>
      </w:pPr>
      <w:r w:rsidRPr="00AB3108">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AB3108">
        <w:rPr>
          <w:rFonts w:ascii="Arial" w:hAnsi="Arial" w:cs="Arial"/>
          <w:b/>
          <w:bCs/>
          <w:sz w:val="21"/>
          <w:szCs w:val="21"/>
        </w:rPr>
        <w:t>requisitos de habilitação jurídica exigidos</w:t>
      </w:r>
      <w:r w:rsidRPr="00AB3108">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306B9471" w14:textId="77777777" w:rsidR="00604502" w:rsidRDefault="00604502" w:rsidP="00604502">
      <w:pPr>
        <w:spacing w:line="240" w:lineRule="auto"/>
        <w:contextualSpacing/>
        <w:jc w:val="both"/>
        <w:rPr>
          <w:rFonts w:ascii="Arial" w:hAnsi="Arial" w:cs="Arial"/>
          <w:sz w:val="21"/>
          <w:szCs w:val="21"/>
        </w:rPr>
      </w:pPr>
    </w:p>
    <w:p w14:paraId="2A2A7C68" w14:textId="77777777" w:rsidR="00604502" w:rsidRDefault="00604502" w:rsidP="00604502">
      <w:pPr>
        <w:numPr>
          <w:ilvl w:val="1"/>
          <w:numId w:val="54"/>
        </w:numPr>
        <w:spacing w:line="240" w:lineRule="auto"/>
        <w:ind w:left="0" w:firstLine="0"/>
        <w:contextualSpacing/>
        <w:jc w:val="both"/>
        <w:rPr>
          <w:rFonts w:ascii="Arial" w:hAnsi="Arial" w:cs="Arial"/>
          <w:sz w:val="21"/>
          <w:szCs w:val="21"/>
        </w:rPr>
      </w:pPr>
      <w:r w:rsidRPr="00AB3108">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3AF374F4" w14:textId="77777777" w:rsidR="00604502" w:rsidRDefault="00604502" w:rsidP="00604502">
      <w:pPr>
        <w:spacing w:line="240" w:lineRule="auto"/>
        <w:contextualSpacing/>
        <w:jc w:val="both"/>
        <w:rPr>
          <w:rFonts w:ascii="Arial" w:hAnsi="Arial" w:cs="Arial"/>
          <w:sz w:val="21"/>
          <w:szCs w:val="21"/>
        </w:rPr>
      </w:pPr>
    </w:p>
    <w:p w14:paraId="28DA7FF2" w14:textId="77777777" w:rsidR="00604502" w:rsidRDefault="00604502" w:rsidP="00604502">
      <w:pPr>
        <w:numPr>
          <w:ilvl w:val="1"/>
          <w:numId w:val="54"/>
        </w:numPr>
        <w:spacing w:line="240" w:lineRule="auto"/>
        <w:ind w:left="0" w:firstLine="0"/>
        <w:contextualSpacing/>
        <w:jc w:val="both"/>
        <w:rPr>
          <w:rFonts w:ascii="Arial" w:hAnsi="Arial" w:cs="Arial"/>
          <w:sz w:val="21"/>
          <w:szCs w:val="21"/>
        </w:rPr>
      </w:pPr>
      <w:r w:rsidRPr="00AB3108">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616B2F71" w14:textId="77777777" w:rsidR="00604502" w:rsidRDefault="00604502" w:rsidP="00604502">
      <w:pPr>
        <w:spacing w:line="240" w:lineRule="auto"/>
        <w:contextualSpacing/>
        <w:jc w:val="both"/>
        <w:rPr>
          <w:rFonts w:ascii="Arial" w:hAnsi="Arial" w:cs="Arial"/>
          <w:sz w:val="21"/>
          <w:szCs w:val="21"/>
        </w:rPr>
      </w:pPr>
    </w:p>
    <w:p w14:paraId="6807FBA8" w14:textId="77777777" w:rsidR="00604502" w:rsidRDefault="00604502" w:rsidP="00604502">
      <w:pPr>
        <w:numPr>
          <w:ilvl w:val="1"/>
          <w:numId w:val="54"/>
        </w:numPr>
        <w:spacing w:line="240" w:lineRule="auto"/>
        <w:ind w:left="0" w:firstLine="0"/>
        <w:contextualSpacing/>
        <w:jc w:val="both"/>
        <w:rPr>
          <w:rFonts w:ascii="Arial" w:hAnsi="Arial" w:cs="Arial"/>
          <w:sz w:val="21"/>
          <w:szCs w:val="21"/>
        </w:rPr>
      </w:pPr>
      <w:r w:rsidRPr="00AB3108">
        <w:rPr>
          <w:rFonts w:ascii="Arial" w:hAnsi="Arial" w:cs="Arial"/>
          <w:sz w:val="21"/>
          <w:szCs w:val="21"/>
        </w:rPr>
        <w:lastRenderedPageBreak/>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154E54AB" w14:textId="77777777" w:rsidR="00604502" w:rsidRPr="006F7769" w:rsidRDefault="00604502" w:rsidP="00604502">
      <w:pPr>
        <w:numPr>
          <w:ilvl w:val="1"/>
          <w:numId w:val="54"/>
        </w:numPr>
        <w:spacing w:line="240" w:lineRule="auto"/>
        <w:ind w:left="0" w:firstLine="0"/>
        <w:contextualSpacing/>
        <w:jc w:val="both"/>
        <w:rPr>
          <w:rFonts w:ascii="Arial" w:hAnsi="Arial" w:cs="Arial"/>
          <w:sz w:val="21"/>
          <w:szCs w:val="21"/>
        </w:rPr>
      </w:pPr>
      <w:r>
        <w:rPr>
          <w:rFonts w:ascii="Arial" w:hAnsi="Arial" w:cs="Arial"/>
          <w:sz w:val="21"/>
          <w:szCs w:val="21"/>
        </w:rPr>
        <w:t xml:space="preserve">Somente poderão participar do Pregão as empresas que </w:t>
      </w:r>
      <w:r w:rsidRPr="006F7769">
        <w:rPr>
          <w:rFonts w:ascii="Arial" w:eastAsia="Arial" w:hAnsi="Arial" w:cs="Arial"/>
          <w:b/>
          <w:sz w:val="21"/>
          <w:szCs w:val="21"/>
        </w:rPr>
        <w:t>envia</w:t>
      </w:r>
      <w:r>
        <w:rPr>
          <w:rFonts w:ascii="Arial" w:eastAsia="Arial" w:hAnsi="Arial" w:cs="Arial"/>
          <w:b/>
          <w:sz w:val="21"/>
          <w:szCs w:val="21"/>
        </w:rPr>
        <w:t>rem</w:t>
      </w:r>
      <w:r w:rsidRPr="006F7769">
        <w:rPr>
          <w:rFonts w:ascii="Arial" w:eastAsia="Arial" w:hAnsi="Arial" w:cs="Arial"/>
          <w:b/>
          <w:sz w:val="21"/>
          <w:szCs w:val="21"/>
        </w:rPr>
        <w:t xml:space="preserve"> exclusivamente por meio do sistema eletrônico, no momento da apresentação/cadastro da proposta, nos termos do artigo 58, da Lei nº 14.133/21, a comprovação do recolhimento de quantia a título de garantia de proposta, como requisito de </w:t>
      </w:r>
      <w:proofErr w:type="spellStart"/>
      <w:r w:rsidRPr="006F7769">
        <w:rPr>
          <w:rFonts w:ascii="Arial" w:eastAsia="Arial" w:hAnsi="Arial" w:cs="Arial"/>
          <w:b/>
          <w:sz w:val="21"/>
          <w:szCs w:val="21"/>
        </w:rPr>
        <w:t>Pré</w:t>
      </w:r>
      <w:proofErr w:type="spellEnd"/>
      <w:r w:rsidRPr="006F7769">
        <w:rPr>
          <w:rFonts w:ascii="Arial" w:eastAsia="Arial" w:hAnsi="Arial" w:cs="Arial"/>
          <w:b/>
          <w:sz w:val="21"/>
          <w:szCs w:val="21"/>
        </w:rPr>
        <w:t xml:space="preserve"> – habilitação, sob pena de desclassificação.</w:t>
      </w:r>
    </w:p>
    <w:p w14:paraId="7912E887" w14:textId="77777777" w:rsidR="00604502" w:rsidRPr="008B6C6E" w:rsidRDefault="00604502" w:rsidP="00604502">
      <w:pPr>
        <w:spacing w:after="0" w:line="276" w:lineRule="auto"/>
        <w:jc w:val="both"/>
        <w:rPr>
          <w:rFonts w:ascii="Arial" w:hAnsi="Arial" w:cs="Arial"/>
          <w:b/>
        </w:rPr>
      </w:pPr>
    </w:p>
    <w:p w14:paraId="656F7D06" w14:textId="77777777" w:rsidR="00604502" w:rsidRPr="008B6C6E" w:rsidRDefault="00604502" w:rsidP="00604502">
      <w:pPr>
        <w:numPr>
          <w:ilvl w:val="2"/>
          <w:numId w:val="54"/>
        </w:numPr>
        <w:spacing w:after="0" w:line="276" w:lineRule="auto"/>
        <w:jc w:val="both"/>
        <w:rPr>
          <w:rFonts w:ascii="Arial" w:hAnsi="Arial" w:cs="Arial"/>
          <w:b/>
        </w:rPr>
      </w:pPr>
      <w:r w:rsidRPr="008B6C6E">
        <w:rPr>
          <w:rFonts w:ascii="Arial" w:eastAsia="Arial" w:hAnsi="Arial" w:cs="Arial"/>
          <w:b/>
          <w:sz w:val="21"/>
          <w:szCs w:val="21"/>
        </w:rPr>
        <w:t>A garantia da proposta será no valor de 1% (um por cento) do valor estimado para contratação</w:t>
      </w:r>
      <w:r w:rsidRPr="008B6C6E">
        <w:rPr>
          <w:rFonts w:ascii="Arial" w:eastAsia="Arial" w:hAnsi="Arial" w:cs="Arial"/>
          <w:bCs/>
          <w:sz w:val="21"/>
          <w:szCs w:val="21"/>
        </w:rPr>
        <w:t>.</w:t>
      </w:r>
    </w:p>
    <w:p w14:paraId="011C444C" w14:textId="77777777" w:rsidR="00604502" w:rsidRPr="008B6C6E" w:rsidRDefault="00604502" w:rsidP="00604502">
      <w:pPr>
        <w:spacing w:after="0" w:line="276" w:lineRule="auto"/>
        <w:jc w:val="both"/>
        <w:rPr>
          <w:rFonts w:ascii="Arial" w:hAnsi="Arial" w:cs="Arial"/>
          <w:b/>
        </w:rPr>
      </w:pPr>
    </w:p>
    <w:p w14:paraId="3474C76A" w14:textId="77777777" w:rsidR="00604502" w:rsidRPr="008B6C6E" w:rsidRDefault="00604502" w:rsidP="00604502">
      <w:pPr>
        <w:numPr>
          <w:ilvl w:val="2"/>
          <w:numId w:val="54"/>
        </w:numPr>
        <w:spacing w:after="0" w:line="276" w:lineRule="auto"/>
        <w:jc w:val="both"/>
        <w:rPr>
          <w:rFonts w:ascii="Arial" w:hAnsi="Arial" w:cs="Arial"/>
          <w:b/>
        </w:rPr>
      </w:pPr>
      <w:r w:rsidRPr="008B6C6E">
        <w:rPr>
          <w:rFonts w:ascii="Arial" w:eastAsia="Arial" w:hAnsi="Arial" w:cs="Arial"/>
          <w:bCs/>
          <w:sz w:val="21"/>
          <w:szCs w:val="21"/>
        </w:rPr>
        <w:t>A garantia da proposta será devolvida aos licitantes no prazo de 10 (dez) dias úteis, contado da assinatura do contrato ou da data em que for declarada fracassada a licitação, se for o caso.</w:t>
      </w:r>
    </w:p>
    <w:p w14:paraId="7F130300" w14:textId="77777777" w:rsidR="00604502" w:rsidRPr="008B6C6E" w:rsidRDefault="00604502" w:rsidP="00604502">
      <w:pPr>
        <w:spacing w:after="0" w:line="276" w:lineRule="auto"/>
        <w:jc w:val="both"/>
        <w:rPr>
          <w:rFonts w:ascii="Arial" w:hAnsi="Arial" w:cs="Arial"/>
          <w:b/>
        </w:rPr>
      </w:pPr>
    </w:p>
    <w:p w14:paraId="17670602" w14:textId="77777777" w:rsidR="00604502" w:rsidRPr="008B6C6E" w:rsidRDefault="00604502" w:rsidP="00604502">
      <w:pPr>
        <w:numPr>
          <w:ilvl w:val="2"/>
          <w:numId w:val="54"/>
        </w:numPr>
        <w:spacing w:after="0" w:line="276" w:lineRule="auto"/>
        <w:jc w:val="both"/>
        <w:rPr>
          <w:rFonts w:ascii="Arial" w:hAnsi="Arial" w:cs="Arial"/>
          <w:b/>
        </w:rPr>
      </w:pPr>
      <w:r w:rsidRPr="008B6C6E">
        <w:rPr>
          <w:rFonts w:ascii="Arial" w:eastAsia="Arial" w:hAnsi="Arial" w:cs="Arial"/>
          <w:bCs/>
          <w:sz w:val="21"/>
          <w:szCs w:val="21"/>
        </w:rPr>
        <w:t>Se recusando o licitante vencedor em assinar o contrato ou não apresentar os documentos necessários para a contratação, implicará na execução do valor integral da garantia de proposta.</w:t>
      </w:r>
    </w:p>
    <w:p w14:paraId="665E4547" w14:textId="77777777" w:rsidR="00604502" w:rsidRPr="008B6C6E" w:rsidRDefault="00604502" w:rsidP="00604502">
      <w:pPr>
        <w:spacing w:after="0" w:line="276" w:lineRule="auto"/>
        <w:jc w:val="both"/>
        <w:rPr>
          <w:rFonts w:ascii="Arial" w:hAnsi="Arial" w:cs="Arial"/>
          <w:b/>
        </w:rPr>
      </w:pPr>
    </w:p>
    <w:p w14:paraId="4994AABB" w14:textId="77777777" w:rsidR="00604502" w:rsidRPr="008B6C6E" w:rsidRDefault="00604502" w:rsidP="00604502">
      <w:pPr>
        <w:numPr>
          <w:ilvl w:val="2"/>
          <w:numId w:val="54"/>
        </w:numPr>
        <w:spacing w:after="0" w:line="276" w:lineRule="auto"/>
        <w:jc w:val="both"/>
        <w:rPr>
          <w:rFonts w:ascii="Arial" w:hAnsi="Arial" w:cs="Arial"/>
          <w:b/>
        </w:rPr>
      </w:pPr>
      <w:r w:rsidRPr="008B6C6E">
        <w:rPr>
          <w:rFonts w:ascii="Arial" w:eastAsia="Arial" w:hAnsi="Arial" w:cs="Arial"/>
          <w:bCs/>
          <w:sz w:val="21"/>
          <w:szCs w:val="21"/>
        </w:rPr>
        <w:t>A garantia da proposta poderá ser prestada nas modalidades que trata o § 1º do artigo 96 da Lei nº 14.133/21</w:t>
      </w:r>
    </w:p>
    <w:p w14:paraId="67669E06" w14:textId="77777777" w:rsidR="00604502" w:rsidRPr="00440F01" w:rsidRDefault="00604502" w:rsidP="00604502">
      <w:pPr>
        <w:spacing w:line="240" w:lineRule="auto"/>
        <w:contextualSpacing/>
        <w:jc w:val="both"/>
        <w:rPr>
          <w:rFonts w:ascii="Arial" w:hAnsi="Arial" w:cs="Arial"/>
          <w:sz w:val="21"/>
          <w:szCs w:val="21"/>
        </w:rPr>
      </w:pPr>
    </w:p>
    <w:p w14:paraId="66C94111" w14:textId="77777777" w:rsidR="00604502" w:rsidRPr="00440F01" w:rsidRDefault="00604502" w:rsidP="00604502">
      <w:pPr>
        <w:numPr>
          <w:ilvl w:val="0"/>
          <w:numId w:val="54"/>
        </w:numPr>
        <w:shd w:val="clear" w:color="auto" w:fill="FFD966" w:themeFill="accent4" w:themeFillTint="99"/>
        <w:spacing w:line="240" w:lineRule="auto"/>
        <w:ind w:left="0" w:firstLine="0"/>
        <w:contextualSpacing/>
        <w:rPr>
          <w:rFonts w:ascii="Arial" w:hAnsi="Arial" w:cs="Arial"/>
          <w:b/>
          <w:bCs/>
          <w:sz w:val="21"/>
          <w:szCs w:val="21"/>
        </w:rPr>
      </w:pPr>
      <w:r w:rsidRPr="00440F01">
        <w:rPr>
          <w:rFonts w:ascii="Arial" w:hAnsi="Arial" w:cs="Arial"/>
          <w:b/>
          <w:bCs/>
          <w:sz w:val="21"/>
          <w:szCs w:val="21"/>
        </w:rPr>
        <w:t>REQUISITOS DE CONTRATAÇÃO:</w:t>
      </w:r>
    </w:p>
    <w:p w14:paraId="51D210CD" w14:textId="77777777" w:rsidR="00604502" w:rsidRPr="00440F01" w:rsidRDefault="00604502" w:rsidP="00604502">
      <w:pPr>
        <w:spacing w:line="240" w:lineRule="auto"/>
        <w:contextualSpacing/>
        <w:jc w:val="both"/>
        <w:rPr>
          <w:rFonts w:ascii="Arial" w:hAnsi="Arial" w:cs="Arial"/>
          <w:sz w:val="21"/>
          <w:szCs w:val="21"/>
        </w:rPr>
      </w:pPr>
    </w:p>
    <w:p w14:paraId="02DB6A55" w14:textId="77777777" w:rsidR="00604502" w:rsidRDefault="00604502" w:rsidP="00604502">
      <w:pPr>
        <w:numPr>
          <w:ilvl w:val="1"/>
          <w:numId w:val="54"/>
        </w:numPr>
        <w:spacing w:line="240" w:lineRule="auto"/>
        <w:ind w:left="0" w:firstLine="0"/>
        <w:contextualSpacing/>
        <w:jc w:val="both"/>
        <w:rPr>
          <w:rFonts w:ascii="Arial" w:hAnsi="Arial" w:cs="Arial"/>
          <w:sz w:val="21"/>
          <w:szCs w:val="21"/>
        </w:rPr>
      </w:pPr>
      <w:r w:rsidRPr="00440F01">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368AFAE6" w14:textId="77777777" w:rsidR="00604502" w:rsidRDefault="00604502" w:rsidP="00604502">
      <w:pPr>
        <w:spacing w:line="240" w:lineRule="auto"/>
        <w:contextualSpacing/>
        <w:jc w:val="both"/>
        <w:rPr>
          <w:rFonts w:ascii="Arial" w:hAnsi="Arial" w:cs="Arial"/>
          <w:sz w:val="21"/>
          <w:szCs w:val="21"/>
        </w:rPr>
      </w:pPr>
    </w:p>
    <w:p w14:paraId="0CC80FFE" w14:textId="77777777" w:rsidR="00604502" w:rsidRPr="00AB3108" w:rsidRDefault="00604502" w:rsidP="00604502">
      <w:pPr>
        <w:numPr>
          <w:ilvl w:val="1"/>
          <w:numId w:val="54"/>
        </w:numPr>
        <w:spacing w:line="240" w:lineRule="auto"/>
        <w:ind w:left="0" w:firstLine="0"/>
        <w:contextualSpacing/>
        <w:jc w:val="both"/>
        <w:rPr>
          <w:rFonts w:ascii="Arial" w:hAnsi="Arial" w:cs="Arial"/>
          <w:sz w:val="21"/>
          <w:szCs w:val="21"/>
        </w:rPr>
      </w:pPr>
      <w:r w:rsidRPr="00AB3108">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econômico-financeira (art. 69), todos da legislação (Lei Federal 14.133/2021).</w:t>
      </w:r>
    </w:p>
    <w:p w14:paraId="721A43DC" w14:textId="77777777" w:rsidR="00604502" w:rsidRPr="00440F01" w:rsidRDefault="00604502" w:rsidP="00604502">
      <w:pPr>
        <w:spacing w:line="240" w:lineRule="auto"/>
        <w:contextualSpacing/>
        <w:jc w:val="both"/>
        <w:rPr>
          <w:rFonts w:ascii="Arial" w:hAnsi="Arial" w:cs="Arial"/>
          <w:sz w:val="21"/>
          <w:szCs w:val="21"/>
        </w:rPr>
      </w:pPr>
    </w:p>
    <w:p w14:paraId="74AA3EC9" w14:textId="77777777" w:rsidR="00604502" w:rsidRPr="00440F01" w:rsidRDefault="00604502" w:rsidP="00604502">
      <w:pPr>
        <w:numPr>
          <w:ilvl w:val="1"/>
          <w:numId w:val="54"/>
        </w:numPr>
        <w:spacing w:line="240" w:lineRule="auto"/>
        <w:ind w:left="0" w:firstLine="0"/>
        <w:contextualSpacing/>
        <w:jc w:val="both"/>
        <w:rPr>
          <w:rFonts w:ascii="Arial" w:hAnsi="Arial" w:cs="Arial"/>
          <w:sz w:val="21"/>
          <w:szCs w:val="21"/>
        </w:rPr>
      </w:pPr>
      <w:r w:rsidRPr="00440F01">
        <w:rPr>
          <w:rFonts w:ascii="Arial" w:hAnsi="Arial" w:cs="Arial"/>
          <w:sz w:val="21"/>
          <w:szCs w:val="21"/>
        </w:rPr>
        <w:t>Sendo assim, os documentos exigidos serão:</w:t>
      </w:r>
    </w:p>
    <w:p w14:paraId="4237AC91" w14:textId="77777777" w:rsidR="00604502" w:rsidRPr="00802D38" w:rsidRDefault="00604502" w:rsidP="00604502">
      <w:pPr>
        <w:spacing w:line="240" w:lineRule="auto"/>
        <w:ind w:left="720"/>
        <w:contextualSpacing/>
        <w:rPr>
          <w:rFonts w:ascii="Arial" w:hAnsi="Arial" w:cs="Arial"/>
          <w:color w:val="EE0000"/>
          <w:sz w:val="21"/>
          <w:szCs w:val="21"/>
        </w:rPr>
      </w:pPr>
    </w:p>
    <w:p w14:paraId="6CE400C7"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Contrato social da empresa (todas as alterações ou última consolidação);</w:t>
      </w:r>
    </w:p>
    <w:p w14:paraId="01FEC4CA"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Documento de Identificação dos sócios da empresa;</w:t>
      </w:r>
    </w:p>
    <w:p w14:paraId="25D01B7A"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 xml:space="preserve">Prova de inscrição no Cadastro Nacional da Pessoa Jurídica (CNPJ - </w:t>
      </w:r>
      <w:hyperlink r:id="rId66" w:history="1">
        <w:r w:rsidRPr="006F7769">
          <w:rPr>
            <w:rFonts w:ascii="Arial" w:hAnsi="Arial" w:cs="Arial"/>
            <w:sz w:val="21"/>
            <w:szCs w:val="21"/>
            <w:u w:val="single"/>
          </w:rPr>
          <w:t>https://solucoes.receita.fazenda.gov.br/servicos/cnpjreva/cnpjreva_solicitacao.asp</w:t>
        </w:r>
      </w:hyperlink>
      <w:r w:rsidRPr="006F7769">
        <w:rPr>
          <w:rFonts w:ascii="Arial" w:hAnsi="Arial" w:cs="Arial"/>
          <w:sz w:val="21"/>
          <w:szCs w:val="21"/>
        </w:rPr>
        <w:t xml:space="preserve">);   </w:t>
      </w:r>
    </w:p>
    <w:p w14:paraId="3BBAE39A"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Regularidade perante a Fazenda Federal (</w:t>
      </w:r>
      <w:hyperlink r:id="rId67" w:history="1">
        <w:r w:rsidRPr="006F7769">
          <w:rPr>
            <w:rFonts w:ascii="Arial" w:hAnsi="Arial" w:cs="Arial"/>
            <w:sz w:val="21"/>
            <w:szCs w:val="21"/>
            <w:u w:val="single"/>
          </w:rPr>
          <w:t>https://solucoes.receita.fazenda.gov.br/Servicos/certidaointernet/PJ/Emitir</w:t>
        </w:r>
      </w:hyperlink>
      <w:proofErr w:type="gramStart"/>
      <w:r w:rsidRPr="006F7769">
        <w:rPr>
          <w:rFonts w:ascii="Arial" w:hAnsi="Arial" w:cs="Arial"/>
          <w:sz w:val="21"/>
          <w:szCs w:val="21"/>
        </w:rPr>
        <w:t>) ;</w:t>
      </w:r>
      <w:proofErr w:type="gramEnd"/>
    </w:p>
    <w:p w14:paraId="0BBA51FB"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Regularidade perante a Fazenda Estadual (</w:t>
      </w:r>
      <w:hyperlink r:id="rId68" w:history="1">
        <w:r w:rsidRPr="006F7769">
          <w:rPr>
            <w:rFonts w:ascii="Arial" w:hAnsi="Arial" w:cs="Arial"/>
            <w:sz w:val="21"/>
            <w:szCs w:val="21"/>
            <w:u w:val="single"/>
          </w:rPr>
          <w:t>https://servicos.sefaz.ba.gov.br/sistemas/DSCRE/Modulos/Publico/EmissaoCertidao.aspx</w:t>
        </w:r>
      </w:hyperlink>
      <w:r w:rsidRPr="006F7769">
        <w:rPr>
          <w:rFonts w:ascii="Arial" w:hAnsi="Arial" w:cs="Arial"/>
          <w:sz w:val="21"/>
          <w:szCs w:val="21"/>
        </w:rPr>
        <w:t xml:space="preserve"> - </w:t>
      </w:r>
      <w:r w:rsidRPr="006F7769">
        <w:rPr>
          <w:rFonts w:ascii="Arial" w:hAnsi="Arial" w:cs="Arial"/>
          <w:i/>
          <w:iCs/>
          <w:sz w:val="21"/>
          <w:szCs w:val="21"/>
        </w:rPr>
        <w:t>Verificar o site de emissão perante ao estado de sede da empresa</w:t>
      </w:r>
      <w:r w:rsidRPr="006F7769">
        <w:rPr>
          <w:rFonts w:ascii="Arial" w:hAnsi="Arial" w:cs="Arial"/>
          <w:sz w:val="21"/>
          <w:szCs w:val="21"/>
        </w:rPr>
        <w:t>);</w:t>
      </w:r>
    </w:p>
    <w:p w14:paraId="05E7C528"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Regularidade perante a Fazenda Municipal (</w:t>
      </w:r>
      <w:r w:rsidRPr="006F7769">
        <w:rPr>
          <w:rFonts w:ascii="Arial" w:hAnsi="Arial" w:cs="Arial"/>
          <w:i/>
          <w:iCs/>
          <w:sz w:val="21"/>
          <w:szCs w:val="21"/>
        </w:rPr>
        <w:t>Verificar o site de emissão perante ao município de sede da empresa</w:t>
      </w:r>
      <w:r w:rsidRPr="006F7769">
        <w:rPr>
          <w:rFonts w:ascii="Arial" w:hAnsi="Arial" w:cs="Arial"/>
          <w:sz w:val="21"/>
          <w:szCs w:val="21"/>
        </w:rPr>
        <w:t>);</w:t>
      </w:r>
    </w:p>
    <w:p w14:paraId="27834123"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Regularidade perante a Caixa Econômica Federal (</w:t>
      </w:r>
      <w:hyperlink r:id="rId69" w:history="1">
        <w:r w:rsidRPr="006F7769">
          <w:rPr>
            <w:rFonts w:ascii="Arial" w:hAnsi="Arial" w:cs="Arial"/>
            <w:sz w:val="21"/>
            <w:szCs w:val="21"/>
            <w:u w:val="single"/>
          </w:rPr>
          <w:t>https://consulta-crf.caixa.gov.br/consultacrf/pages/consultaEmpregador.jsf</w:t>
        </w:r>
      </w:hyperlink>
      <w:proofErr w:type="gramStart"/>
      <w:r w:rsidRPr="006F7769">
        <w:rPr>
          <w:rFonts w:ascii="Arial" w:hAnsi="Arial" w:cs="Arial"/>
          <w:sz w:val="21"/>
          <w:szCs w:val="21"/>
        </w:rPr>
        <w:t>) ;</w:t>
      </w:r>
      <w:proofErr w:type="gramEnd"/>
    </w:p>
    <w:p w14:paraId="716698A1"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Regularidade perante a Justiça do Trabalho (</w:t>
      </w:r>
      <w:hyperlink r:id="rId70" w:history="1">
        <w:r w:rsidRPr="006F7769">
          <w:rPr>
            <w:rFonts w:ascii="Arial" w:hAnsi="Arial" w:cs="Arial"/>
            <w:sz w:val="21"/>
            <w:szCs w:val="21"/>
            <w:u w:val="single"/>
          </w:rPr>
          <w:t>https://www.tst.jus.br/certidao1</w:t>
        </w:r>
      </w:hyperlink>
      <w:r w:rsidRPr="006F7769">
        <w:rPr>
          <w:rFonts w:ascii="Arial" w:hAnsi="Arial" w:cs="Arial"/>
          <w:sz w:val="21"/>
          <w:szCs w:val="21"/>
        </w:rPr>
        <w:t>);</w:t>
      </w:r>
    </w:p>
    <w:p w14:paraId="07FA4C2E"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Certidão negativa de falência expedida pelo distribuidor da sede do licitante, emitida nos últimos 30 dias;</w:t>
      </w:r>
    </w:p>
    <w:p w14:paraId="28494592"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t>Atestado de capacidade técnica (compatível com o objeto);</w:t>
      </w:r>
    </w:p>
    <w:p w14:paraId="1DFEC91C" w14:textId="77777777" w:rsidR="00604502" w:rsidRPr="006F7769" w:rsidRDefault="00604502" w:rsidP="00604502">
      <w:pPr>
        <w:numPr>
          <w:ilvl w:val="0"/>
          <w:numId w:val="52"/>
        </w:numPr>
        <w:spacing w:line="276" w:lineRule="auto"/>
        <w:contextualSpacing/>
        <w:rPr>
          <w:rFonts w:ascii="Arial" w:hAnsi="Arial" w:cs="Arial"/>
          <w:sz w:val="21"/>
          <w:szCs w:val="21"/>
        </w:rPr>
      </w:pPr>
      <w:r w:rsidRPr="006F7769">
        <w:rPr>
          <w:rFonts w:ascii="Arial" w:hAnsi="Arial" w:cs="Arial"/>
          <w:sz w:val="21"/>
          <w:szCs w:val="21"/>
        </w:rPr>
        <w:lastRenderedPageBreak/>
        <w:t>Balanço patrimonial dos 02 (dois) últimos exercícios e demonstrações contábeis.</w:t>
      </w:r>
    </w:p>
    <w:p w14:paraId="5275ED32" w14:textId="77777777" w:rsidR="00604502" w:rsidRPr="00F84922" w:rsidRDefault="00604502" w:rsidP="00604502">
      <w:pPr>
        <w:spacing w:line="276" w:lineRule="auto"/>
        <w:ind w:left="720"/>
        <w:contextualSpacing/>
        <w:rPr>
          <w:rFonts w:ascii="Arial" w:hAnsi="Arial" w:cs="Arial"/>
          <w:sz w:val="21"/>
          <w:szCs w:val="21"/>
        </w:rPr>
      </w:pPr>
    </w:p>
    <w:p w14:paraId="11196F95" w14:textId="77777777" w:rsidR="00604502" w:rsidRPr="00440F01" w:rsidRDefault="00604502" w:rsidP="00604502">
      <w:pPr>
        <w:numPr>
          <w:ilvl w:val="0"/>
          <w:numId w:val="54"/>
        </w:numPr>
        <w:shd w:val="clear" w:color="auto" w:fill="FFD966" w:themeFill="accent4" w:themeFillTint="99"/>
        <w:spacing w:after="0" w:line="240" w:lineRule="auto"/>
        <w:ind w:left="0" w:firstLine="0"/>
        <w:contextualSpacing/>
        <w:jc w:val="both"/>
        <w:rPr>
          <w:rFonts w:ascii="Arial" w:hAnsi="Arial" w:cs="Arial"/>
          <w:b/>
          <w:bCs/>
          <w:sz w:val="21"/>
          <w:szCs w:val="21"/>
        </w:rPr>
      </w:pPr>
      <w:r w:rsidRPr="00440F01">
        <w:rPr>
          <w:rFonts w:ascii="Arial" w:hAnsi="Arial" w:cs="Arial"/>
          <w:b/>
          <w:bCs/>
          <w:sz w:val="21"/>
          <w:szCs w:val="21"/>
        </w:rPr>
        <w:t>JUSTIFICATIVA PARA DISPENSA DA ANÁLISE DE RISCOS</w:t>
      </w:r>
      <w:r>
        <w:rPr>
          <w:rFonts w:ascii="Arial" w:hAnsi="Arial" w:cs="Arial"/>
          <w:b/>
          <w:bCs/>
          <w:sz w:val="21"/>
          <w:szCs w:val="21"/>
        </w:rPr>
        <w:t>:</w:t>
      </w:r>
    </w:p>
    <w:p w14:paraId="17DA677F" w14:textId="77777777" w:rsidR="00604502" w:rsidRPr="00440F01" w:rsidRDefault="00604502" w:rsidP="00604502">
      <w:pPr>
        <w:spacing w:after="0" w:line="240" w:lineRule="auto"/>
        <w:contextualSpacing/>
        <w:jc w:val="both"/>
        <w:rPr>
          <w:rFonts w:ascii="Arial" w:hAnsi="Arial" w:cs="Arial"/>
          <w:sz w:val="21"/>
          <w:szCs w:val="21"/>
        </w:rPr>
      </w:pPr>
    </w:p>
    <w:p w14:paraId="30C127BD" w14:textId="77777777" w:rsidR="00604502" w:rsidRPr="004A289B" w:rsidRDefault="00604502" w:rsidP="00604502">
      <w:pPr>
        <w:tabs>
          <w:tab w:val="num" w:pos="720"/>
        </w:tabs>
        <w:autoSpaceDE w:val="0"/>
        <w:autoSpaceDN w:val="0"/>
        <w:adjustRightInd w:val="0"/>
        <w:spacing w:after="0"/>
        <w:jc w:val="both"/>
        <w:rPr>
          <w:rFonts w:ascii="Arial" w:hAnsi="Arial" w:cs="Arial"/>
          <w:sz w:val="21"/>
          <w:szCs w:val="21"/>
        </w:rPr>
      </w:pPr>
      <w:r>
        <w:rPr>
          <w:rFonts w:ascii="Arial" w:hAnsi="Arial" w:cs="Arial"/>
          <w:sz w:val="21"/>
          <w:szCs w:val="21"/>
        </w:rPr>
        <w:tab/>
      </w:r>
      <w:r w:rsidRPr="001A2B57">
        <w:rPr>
          <w:rFonts w:ascii="Arial" w:hAnsi="Arial" w:cs="Arial"/>
          <w:sz w:val="21"/>
          <w:szCs w:val="21"/>
        </w:rPr>
        <w:t>A análise de riscos foi dispensada devido à natureza padronizada e de baixa complexidade do objeto, com ampla disponibilidade dos materiais no mercado. O registro de preços permite flexibilidade e eficiência na gestão das demandas, enquanto medidas preventivas e controle contínuo garantem o cumprimento contratual, mitigando eventuais riscos</w:t>
      </w:r>
      <w:r w:rsidRPr="004A289B">
        <w:rPr>
          <w:rFonts w:ascii="Arial" w:hAnsi="Arial" w:cs="Arial"/>
          <w:sz w:val="21"/>
          <w:szCs w:val="21"/>
        </w:rPr>
        <w:t>.</w:t>
      </w:r>
    </w:p>
    <w:p w14:paraId="7D1E44C4" w14:textId="77777777" w:rsidR="00604502" w:rsidRPr="00440F01" w:rsidRDefault="00604502" w:rsidP="00604502">
      <w:pPr>
        <w:tabs>
          <w:tab w:val="num" w:pos="720"/>
        </w:tabs>
        <w:autoSpaceDE w:val="0"/>
        <w:autoSpaceDN w:val="0"/>
        <w:adjustRightInd w:val="0"/>
        <w:spacing w:after="0"/>
        <w:ind w:firstLine="708"/>
        <w:jc w:val="both"/>
        <w:rPr>
          <w:rFonts w:ascii="Arial" w:hAnsi="Arial" w:cs="Arial"/>
          <w:sz w:val="21"/>
          <w:szCs w:val="21"/>
        </w:rPr>
      </w:pPr>
    </w:p>
    <w:p w14:paraId="0D40FB82" w14:textId="77777777" w:rsidR="00604502" w:rsidRPr="009F38DB" w:rsidRDefault="00604502" w:rsidP="00604502">
      <w:pPr>
        <w:pStyle w:val="PargrafodaLista"/>
        <w:numPr>
          <w:ilvl w:val="0"/>
          <w:numId w:val="54"/>
        </w:numPr>
        <w:shd w:val="clear" w:color="auto" w:fill="FFD966" w:themeFill="accent4" w:themeFillTint="99"/>
        <w:spacing w:line="240" w:lineRule="auto"/>
        <w:rPr>
          <w:rFonts w:ascii="Arial" w:hAnsi="Arial" w:cs="Arial"/>
          <w:b/>
          <w:bCs/>
          <w:sz w:val="21"/>
          <w:szCs w:val="21"/>
        </w:rPr>
      </w:pPr>
      <w:r w:rsidRPr="009F38DB">
        <w:rPr>
          <w:rFonts w:ascii="Arial" w:hAnsi="Arial" w:cs="Arial"/>
          <w:b/>
          <w:bCs/>
          <w:sz w:val="21"/>
          <w:szCs w:val="21"/>
        </w:rPr>
        <w:t>DISPOSIÇÕES GERAIS:</w:t>
      </w:r>
    </w:p>
    <w:p w14:paraId="10FD57B6" w14:textId="77777777" w:rsidR="00604502" w:rsidRDefault="00604502" w:rsidP="00604502">
      <w:pPr>
        <w:pStyle w:val="PargrafodaLista"/>
        <w:spacing w:line="240" w:lineRule="auto"/>
        <w:ind w:left="0"/>
        <w:jc w:val="both"/>
        <w:rPr>
          <w:rFonts w:ascii="Arial" w:hAnsi="Arial" w:cs="Arial"/>
          <w:sz w:val="21"/>
          <w:szCs w:val="21"/>
        </w:rPr>
      </w:pPr>
    </w:p>
    <w:p w14:paraId="621A9E68" w14:textId="77777777" w:rsidR="00604502" w:rsidRPr="009F38DB" w:rsidRDefault="00604502" w:rsidP="00604502">
      <w:pPr>
        <w:pStyle w:val="PargrafodaLista"/>
        <w:numPr>
          <w:ilvl w:val="1"/>
          <w:numId w:val="54"/>
        </w:numPr>
        <w:spacing w:line="240" w:lineRule="auto"/>
        <w:ind w:left="0" w:firstLine="0"/>
        <w:jc w:val="both"/>
        <w:rPr>
          <w:rFonts w:ascii="Arial" w:hAnsi="Arial" w:cs="Arial"/>
          <w:sz w:val="21"/>
          <w:szCs w:val="21"/>
        </w:rPr>
      </w:pPr>
      <w:r w:rsidRPr="009F38DB">
        <w:rPr>
          <w:rFonts w:ascii="Arial" w:hAnsi="Arial" w:cs="Arial"/>
          <w:sz w:val="21"/>
          <w:szCs w:val="21"/>
        </w:rPr>
        <w:t>As comunicações entre as partes, relacionadas com o acompanhamento e controle do futuro instrumento contratual, serão feitas sempre por escrito.</w:t>
      </w:r>
    </w:p>
    <w:p w14:paraId="323BEBF3" w14:textId="77777777" w:rsidR="00604502" w:rsidRPr="00440F01" w:rsidRDefault="00604502" w:rsidP="00604502">
      <w:pPr>
        <w:spacing w:line="240" w:lineRule="auto"/>
        <w:contextualSpacing/>
        <w:jc w:val="both"/>
        <w:rPr>
          <w:rFonts w:ascii="Arial" w:hAnsi="Arial" w:cs="Arial"/>
          <w:color w:val="FF0000"/>
          <w:sz w:val="21"/>
          <w:szCs w:val="21"/>
        </w:rPr>
      </w:pPr>
    </w:p>
    <w:p w14:paraId="3FD79FE5" w14:textId="77777777" w:rsidR="00604502" w:rsidRPr="00440F01" w:rsidRDefault="00604502" w:rsidP="00604502">
      <w:pPr>
        <w:spacing w:line="276" w:lineRule="auto"/>
        <w:contextualSpacing/>
        <w:jc w:val="both"/>
        <w:rPr>
          <w:rFonts w:ascii="Arial" w:hAnsi="Arial" w:cs="Arial"/>
          <w:sz w:val="21"/>
          <w:szCs w:val="21"/>
        </w:rPr>
      </w:pPr>
      <w:bookmarkStart w:id="33" w:name="_Hlk184308453"/>
      <w:r w:rsidRPr="00541398">
        <w:rPr>
          <w:rFonts w:ascii="Arial" w:hAnsi="Arial" w:cs="Arial"/>
          <w:sz w:val="21"/>
          <w:szCs w:val="21"/>
        </w:rPr>
        <w:t xml:space="preserve">Acajutiba – BA, </w:t>
      </w:r>
      <w:r>
        <w:rPr>
          <w:rFonts w:ascii="Arial" w:hAnsi="Arial" w:cs="Arial"/>
          <w:sz w:val="21"/>
          <w:szCs w:val="21"/>
        </w:rPr>
        <w:t>06 de junho</w:t>
      </w:r>
      <w:r w:rsidRPr="00541398">
        <w:rPr>
          <w:rFonts w:ascii="Arial" w:hAnsi="Arial" w:cs="Arial"/>
          <w:sz w:val="21"/>
          <w:szCs w:val="21"/>
        </w:rPr>
        <w:t xml:space="preserve"> de 2025</w:t>
      </w:r>
      <w:r w:rsidRPr="00440F01">
        <w:rPr>
          <w:rFonts w:ascii="Arial" w:hAnsi="Arial" w:cs="Arial"/>
          <w:sz w:val="21"/>
          <w:szCs w:val="21"/>
        </w:rPr>
        <w:t>.</w:t>
      </w:r>
    </w:p>
    <w:p w14:paraId="4E1DED21" w14:textId="77777777" w:rsidR="00604502" w:rsidRPr="00440F01" w:rsidRDefault="00604502" w:rsidP="00604502">
      <w:pPr>
        <w:spacing w:line="276" w:lineRule="auto"/>
        <w:contextualSpacing/>
        <w:jc w:val="both"/>
        <w:rPr>
          <w:rFonts w:ascii="Arial" w:hAnsi="Arial" w:cs="Arial"/>
          <w:sz w:val="21"/>
          <w:szCs w:val="21"/>
        </w:rPr>
      </w:pPr>
    </w:p>
    <w:p w14:paraId="6D1EFC21" w14:textId="77777777" w:rsidR="00604502" w:rsidRPr="00440F01" w:rsidRDefault="00604502" w:rsidP="00604502">
      <w:pPr>
        <w:spacing w:after="0" w:line="276" w:lineRule="auto"/>
        <w:jc w:val="center"/>
        <w:rPr>
          <w:rFonts w:ascii="Arial" w:hAnsi="Arial" w:cs="Arial"/>
          <w:sz w:val="21"/>
          <w:szCs w:val="21"/>
        </w:rPr>
      </w:pPr>
      <w:r w:rsidRPr="00440F01">
        <w:rPr>
          <w:rFonts w:ascii="Arial" w:hAnsi="Arial" w:cs="Arial"/>
          <w:sz w:val="21"/>
          <w:szCs w:val="21"/>
        </w:rPr>
        <w:t>_________________________________________</w:t>
      </w:r>
    </w:p>
    <w:p w14:paraId="58BB6277" w14:textId="77777777" w:rsidR="00604502" w:rsidRPr="003E57F1" w:rsidRDefault="00604502" w:rsidP="00604502">
      <w:pPr>
        <w:spacing w:after="0" w:line="276" w:lineRule="auto"/>
        <w:ind w:firstLine="708"/>
        <w:jc w:val="center"/>
        <w:rPr>
          <w:rFonts w:ascii="Arial" w:hAnsi="Arial" w:cs="Arial"/>
          <w:sz w:val="21"/>
          <w:szCs w:val="21"/>
        </w:rPr>
      </w:pPr>
      <w:bookmarkStart w:id="34" w:name="_Hlk184308387"/>
      <w:r w:rsidRPr="003E57F1">
        <w:rPr>
          <w:rFonts w:ascii="Arial" w:hAnsi="Arial" w:cs="Arial"/>
          <w:sz w:val="21"/>
          <w:szCs w:val="21"/>
        </w:rPr>
        <w:t>Secret</w:t>
      </w:r>
      <w:r>
        <w:rPr>
          <w:rFonts w:ascii="Arial" w:hAnsi="Arial" w:cs="Arial"/>
          <w:sz w:val="21"/>
          <w:szCs w:val="21"/>
        </w:rPr>
        <w:t>a</w:t>
      </w:r>
      <w:r w:rsidRPr="003E57F1">
        <w:rPr>
          <w:rFonts w:ascii="Arial" w:hAnsi="Arial" w:cs="Arial"/>
          <w:sz w:val="21"/>
          <w:szCs w:val="21"/>
        </w:rPr>
        <w:t>ri</w:t>
      </w:r>
      <w:r>
        <w:rPr>
          <w:rFonts w:ascii="Arial" w:hAnsi="Arial" w:cs="Arial"/>
          <w:sz w:val="21"/>
          <w:szCs w:val="21"/>
        </w:rPr>
        <w:t>a</w:t>
      </w:r>
      <w:r w:rsidRPr="003E57F1">
        <w:rPr>
          <w:rFonts w:ascii="Arial" w:hAnsi="Arial" w:cs="Arial"/>
          <w:sz w:val="21"/>
          <w:szCs w:val="21"/>
        </w:rPr>
        <w:t xml:space="preserve"> Municipal de Infraestrutura, Serviços Urbanos e Transporte.</w:t>
      </w:r>
    </w:p>
    <w:p w14:paraId="27BD5F66" w14:textId="77777777" w:rsidR="00604502" w:rsidRPr="003E57F1" w:rsidRDefault="00604502" w:rsidP="00604502">
      <w:pPr>
        <w:spacing w:after="0" w:line="276" w:lineRule="auto"/>
        <w:ind w:firstLine="708"/>
        <w:jc w:val="center"/>
        <w:rPr>
          <w:rFonts w:ascii="Arial" w:hAnsi="Arial" w:cs="Arial"/>
          <w:sz w:val="21"/>
          <w:szCs w:val="21"/>
        </w:rPr>
      </w:pPr>
      <w:proofErr w:type="spellStart"/>
      <w:r w:rsidRPr="003E57F1">
        <w:rPr>
          <w:rFonts w:ascii="Arial" w:hAnsi="Arial" w:cs="Arial"/>
          <w:sz w:val="21"/>
          <w:szCs w:val="21"/>
        </w:rPr>
        <w:t>Nadson</w:t>
      </w:r>
      <w:proofErr w:type="spellEnd"/>
      <w:r w:rsidRPr="003E57F1">
        <w:rPr>
          <w:rFonts w:ascii="Arial" w:hAnsi="Arial" w:cs="Arial"/>
          <w:sz w:val="21"/>
          <w:szCs w:val="21"/>
        </w:rPr>
        <w:t xml:space="preserve"> dos Santos Soares</w:t>
      </w:r>
    </w:p>
    <w:p w14:paraId="2701A2AC" w14:textId="77777777" w:rsidR="00604502" w:rsidRPr="005B2709" w:rsidRDefault="00604502" w:rsidP="00604502">
      <w:pPr>
        <w:spacing w:after="0" w:line="276" w:lineRule="auto"/>
        <w:ind w:firstLine="708"/>
        <w:jc w:val="center"/>
        <w:rPr>
          <w:rFonts w:ascii="Arial" w:hAnsi="Arial" w:cs="Arial"/>
          <w:bCs/>
          <w:sz w:val="21"/>
          <w:szCs w:val="21"/>
        </w:rPr>
      </w:pPr>
      <w:r w:rsidRPr="003E57F1">
        <w:rPr>
          <w:rFonts w:ascii="Arial" w:hAnsi="Arial" w:cs="Arial"/>
          <w:sz w:val="21"/>
          <w:szCs w:val="21"/>
        </w:rPr>
        <w:t xml:space="preserve">Decreto nº </w:t>
      </w:r>
      <w:r>
        <w:rPr>
          <w:rFonts w:ascii="Arial" w:hAnsi="Arial" w:cs="Arial"/>
          <w:sz w:val="21"/>
          <w:szCs w:val="21"/>
        </w:rPr>
        <w:t>008-2025</w:t>
      </w:r>
      <w:bookmarkEnd w:id="33"/>
      <w:bookmarkEnd w:id="34"/>
    </w:p>
    <w:p w14:paraId="6703F789" w14:textId="77777777" w:rsidR="007B7782" w:rsidRDefault="007B7782" w:rsidP="00E0162A">
      <w:pPr>
        <w:spacing w:after="0" w:line="276" w:lineRule="auto"/>
        <w:jc w:val="center"/>
        <w:rPr>
          <w:rFonts w:ascii="Arial" w:eastAsia="Arial" w:hAnsi="Arial" w:cs="Arial"/>
          <w:b/>
          <w:color w:val="000000"/>
        </w:rPr>
      </w:pPr>
    </w:p>
    <w:p w14:paraId="1E3C2813" w14:textId="77777777" w:rsidR="007B7782" w:rsidRDefault="007B7782" w:rsidP="00E0162A">
      <w:pPr>
        <w:spacing w:after="0" w:line="276" w:lineRule="auto"/>
        <w:jc w:val="center"/>
        <w:rPr>
          <w:rFonts w:ascii="Arial" w:eastAsia="Arial" w:hAnsi="Arial" w:cs="Arial"/>
          <w:b/>
          <w:color w:val="000000"/>
        </w:rPr>
      </w:pPr>
    </w:p>
    <w:p w14:paraId="04DA2A90" w14:textId="77777777" w:rsidR="007B7782" w:rsidRDefault="007B7782" w:rsidP="00E0162A">
      <w:pPr>
        <w:spacing w:after="0" w:line="276" w:lineRule="auto"/>
        <w:jc w:val="center"/>
        <w:rPr>
          <w:rFonts w:ascii="Arial" w:eastAsia="Arial" w:hAnsi="Arial" w:cs="Arial"/>
          <w:b/>
          <w:color w:val="000000"/>
        </w:rPr>
      </w:pPr>
    </w:p>
    <w:p w14:paraId="4EBC4E24" w14:textId="77777777" w:rsidR="00C40C4A" w:rsidRDefault="00C40C4A" w:rsidP="00E0162A">
      <w:pPr>
        <w:spacing w:after="0" w:line="276" w:lineRule="auto"/>
        <w:jc w:val="center"/>
        <w:rPr>
          <w:rFonts w:ascii="Arial" w:eastAsia="Arial" w:hAnsi="Arial" w:cs="Arial"/>
          <w:b/>
          <w:color w:val="000000"/>
        </w:rPr>
      </w:pPr>
    </w:p>
    <w:p w14:paraId="290E9119" w14:textId="77777777" w:rsidR="00C40C4A" w:rsidRDefault="00C40C4A" w:rsidP="00E0162A">
      <w:pPr>
        <w:spacing w:after="0" w:line="276" w:lineRule="auto"/>
        <w:jc w:val="center"/>
        <w:rPr>
          <w:rFonts w:ascii="Arial" w:eastAsia="Arial" w:hAnsi="Arial" w:cs="Arial"/>
          <w:b/>
          <w:color w:val="000000"/>
        </w:rPr>
      </w:pPr>
    </w:p>
    <w:p w14:paraId="2EE133A4" w14:textId="77777777" w:rsidR="00C40C4A" w:rsidRDefault="00C40C4A" w:rsidP="00E0162A">
      <w:pPr>
        <w:spacing w:after="0" w:line="276" w:lineRule="auto"/>
        <w:jc w:val="center"/>
        <w:rPr>
          <w:rFonts w:ascii="Arial" w:eastAsia="Arial" w:hAnsi="Arial" w:cs="Arial"/>
          <w:b/>
          <w:color w:val="000000"/>
        </w:rPr>
      </w:pPr>
    </w:p>
    <w:p w14:paraId="1086DFF7" w14:textId="77777777" w:rsidR="00C40C4A" w:rsidRDefault="00C40C4A" w:rsidP="00E0162A">
      <w:pPr>
        <w:spacing w:after="0" w:line="276" w:lineRule="auto"/>
        <w:jc w:val="center"/>
        <w:rPr>
          <w:rFonts w:ascii="Arial" w:eastAsia="Arial" w:hAnsi="Arial" w:cs="Arial"/>
          <w:b/>
          <w:color w:val="000000"/>
        </w:rPr>
      </w:pPr>
    </w:p>
    <w:p w14:paraId="0CB3461F" w14:textId="77777777" w:rsidR="00553989" w:rsidRDefault="00553989" w:rsidP="00E0162A">
      <w:pPr>
        <w:spacing w:after="0" w:line="276" w:lineRule="auto"/>
        <w:jc w:val="center"/>
        <w:rPr>
          <w:rFonts w:ascii="Arial" w:eastAsia="Arial" w:hAnsi="Arial" w:cs="Arial"/>
          <w:b/>
          <w:color w:val="000000"/>
        </w:rPr>
      </w:pPr>
    </w:p>
    <w:p w14:paraId="5495D772" w14:textId="77777777" w:rsidR="00553989" w:rsidRDefault="00553989" w:rsidP="00E0162A">
      <w:pPr>
        <w:spacing w:after="0" w:line="276" w:lineRule="auto"/>
        <w:jc w:val="center"/>
        <w:rPr>
          <w:rFonts w:ascii="Arial" w:eastAsia="Arial" w:hAnsi="Arial" w:cs="Arial"/>
          <w:b/>
          <w:color w:val="000000"/>
        </w:rPr>
      </w:pPr>
    </w:p>
    <w:p w14:paraId="1377157F" w14:textId="77777777" w:rsidR="00553989" w:rsidRDefault="00553989" w:rsidP="00E0162A">
      <w:pPr>
        <w:spacing w:after="0" w:line="276" w:lineRule="auto"/>
        <w:jc w:val="center"/>
        <w:rPr>
          <w:rFonts w:ascii="Arial" w:eastAsia="Arial" w:hAnsi="Arial" w:cs="Arial"/>
          <w:b/>
          <w:color w:val="000000"/>
        </w:rPr>
      </w:pPr>
    </w:p>
    <w:p w14:paraId="5A805DE3" w14:textId="77777777" w:rsidR="00553989" w:rsidRDefault="00553989" w:rsidP="00E0162A">
      <w:pPr>
        <w:spacing w:after="0" w:line="276" w:lineRule="auto"/>
        <w:jc w:val="center"/>
        <w:rPr>
          <w:rFonts w:ascii="Arial" w:eastAsia="Arial" w:hAnsi="Arial" w:cs="Arial"/>
          <w:b/>
          <w:color w:val="000000"/>
        </w:rPr>
      </w:pPr>
    </w:p>
    <w:p w14:paraId="099EA283" w14:textId="77777777" w:rsidR="00553989" w:rsidRDefault="00553989" w:rsidP="00E0162A">
      <w:pPr>
        <w:spacing w:after="0" w:line="276" w:lineRule="auto"/>
        <w:jc w:val="center"/>
        <w:rPr>
          <w:rFonts w:ascii="Arial" w:eastAsia="Arial" w:hAnsi="Arial" w:cs="Arial"/>
          <w:b/>
          <w:color w:val="000000"/>
        </w:rPr>
      </w:pPr>
    </w:p>
    <w:p w14:paraId="25CD3549" w14:textId="77777777" w:rsidR="00553989" w:rsidRDefault="00553989" w:rsidP="00E0162A">
      <w:pPr>
        <w:spacing w:after="0" w:line="276" w:lineRule="auto"/>
        <w:jc w:val="center"/>
        <w:rPr>
          <w:rFonts w:ascii="Arial" w:eastAsia="Arial" w:hAnsi="Arial" w:cs="Arial"/>
          <w:b/>
          <w:color w:val="000000"/>
        </w:rPr>
      </w:pPr>
    </w:p>
    <w:p w14:paraId="4C82061D" w14:textId="77777777" w:rsidR="00553989" w:rsidRDefault="00553989" w:rsidP="00E0162A">
      <w:pPr>
        <w:spacing w:after="0" w:line="276" w:lineRule="auto"/>
        <w:jc w:val="center"/>
        <w:rPr>
          <w:rFonts w:ascii="Arial" w:eastAsia="Arial" w:hAnsi="Arial" w:cs="Arial"/>
          <w:b/>
          <w:color w:val="000000"/>
        </w:rPr>
      </w:pPr>
    </w:p>
    <w:p w14:paraId="33316326" w14:textId="77777777" w:rsidR="00553989" w:rsidRDefault="00553989" w:rsidP="00E0162A">
      <w:pPr>
        <w:spacing w:after="0" w:line="276" w:lineRule="auto"/>
        <w:jc w:val="center"/>
        <w:rPr>
          <w:rFonts w:ascii="Arial" w:eastAsia="Arial" w:hAnsi="Arial" w:cs="Arial"/>
          <w:b/>
          <w:color w:val="000000"/>
        </w:rPr>
      </w:pPr>
    </w:p>
    <w:p w14:paraId="08B56FC4" w14:textId="77777777" w:rsidR="00553989" w:rsidRDefault="00553989" w:rsidP="00E0162A">
      <w:pPr>
        <w:spacing w:after="0" w:line="276" w:lineRule="auto"/>
        <w:jc w:val="center"/>
        <w:rPr>
          <w:rFonts w:ascii="Arial" w:eastAsia="Arial" w:hAnsi="Arial" w:cs="Arial"/>
          <w:b/>
          <w:color w:val="000000"/>
        </w:rPr>
      </w:pPr>
    </w:p>
    <w:p w14:paraId="338D6634" w14:textId="77777777" w:rsidR="00553989" w:rsidRDefault="00553989" w:rsidP="00E0162A">
      <w:pPr>
        <w:spacing w:after="0" w:line="276" w:lineRule="auto"/>
        <w:jc w:val="center"/>
        <w:rPr>
          <w:rFonts w:ascii="Arial" w:eastAsia="Arial" w:hAnsi="Arial" w:cs="Arial"/>
          <w:b/>
          <w:color w:val="000000"/>
        </w:rPr>
      </w:pPr>
    </w:p>
    <w:p w14:paraId="5296B4FA" w14:textId="77777777" w:rsidR="00553989" w:rsidRDefault="00553989" w:rsidP="00E0162A">
      <w:pPr>
        <w:spacing w:after="0" w:line="276" w:lineRule="auto"/>
        <w:jc w:val="center"/>
        <w:rPr>
          <w:rFonts w:ascii="Arial" w:eastAsia="Arial" w:hAnsi="Arial" w:cs="Arial"/>
          <w:b/>
          <w:color w:val="000000"/>
        </w:rPr>
      </w:pPr>
    </w:p>
    <w:p w14:paraId="7AA9BDB9" w14:textId="77777777" w:rsidR="00553989" w:rsidRDefault="00553989" w:rsidP="00E0162A">
      <w:pPr>
        <w:spacing w:after="0" w:line="276" w:lineRule="auto"/>
        <w:jc w:val="center"/>
        <w:rPr>
          <w:rFonts w:ascii="Arial" w:eastAsia="Arial" w:hAnsi="Arial" w:cs="Arial"/>
          <w:b/>
          <w:color w:val="000000"/>
        </w:rPr>
      </w:pPr>
    </w:p>
    <w:p w14:paraId="5CE0596B" w14:textId="77777777" w:rsidR="00553989" w:rsidRDefault="00553989" w:rsidP="00E0162A">
      <w:pPr>
        <w:spacing w:after="0" w:line="276" w:lineRule="auto"/>
        <w:jc w:val="center"/>
        <w:rPr>
          <w:rFonts w:ascii="Arial" w:eastAsia="Arial" w:hAnsi="Arial" w:cs="Arial"/>
          <w:b/>
          <w:color w:val="000000"/>
        </w:rPr>
      </w:pPr>
    </w:p>
    <w:p w14:paraId="25D3376A" w14:textId="77777777" w:rsidR="00553989" w:rsidRDefault="00553989" w:rsidP="00E0162A">
      <w:pPr>
        <w:spacing w:after="0" w:line="276" w:lineRule="auto"/>
        <w:jc w:val="center"/>
        <w:rPr>
          <w:rFonts w:ascii="Arial" w:eastAsia="Arial" w:hAnsi="Arial" w:cs="Arial"/>
          <w:b/>
          <w:color w:val="000000"/>
        </w:rPr>
      </w:pPr>
    </w:p>
    <w:p w14:paraId="3301934F" w14:textId="77777777" w:rsidR="00553989" w:rsidRDefault="00553989" w:rsidP="00E0162A">
      <w:pPr>
        <w:spacing w:after="0" w:line="276" w:lineRule="auto"/>
        <w:jc w:val="center"/>
        <w:rPr>
          <w:rFonts w:ascii="Arial" w:eastAsia="Arial" w:hAnsi="Arial" w:cs="Arial"/>
          <w:b/>
          <w:color w:val="000000"/>
        </w:rPr>
      </w:pPr>
    </w:p>
    <w:p w14:paraId="5E7D0135" w14:textId="77777777" w:rsidR="00553989" w:rsidRDefault="00553989" w:rsidP="00E0162A">
      <w:pPr>
        <w:spacing w:after="0" w:line="276" w:lineRule="auto"/>
        <w:jc w:val="center"/>
        <w:rPr>
          <w:rFonts w:ascii="Arial" w:eastAsia="Arial" w:hAnsi="Arial" w:cs="Arial"/>
          <w:b/>
          <w:color w:val="000000"/>
        </w:rPr>
      </w:pPr>
    </w:p>
    <w:p w14:paraId="7CA44157" w14:textId="77777777" w:rsidR="00553989" w:rsidRDefault="00553989" w:rsidP="00E0162A">
      <w:pPr>
        <w:spacing w:after="0" w:line="276" w:lineRule="auto"/>
        <w:jc w:val="center"/>
        <w:rPr>
          <w:rFonts w:ascii="Arial" w:eastAsia="Arial" w:hAnsi="Arial" w:cs="Arial"/>
          <w:b/>
          <w:color w:val="000000"/>
        </w:rPr>
      </w:pPr>
    </w:p>
    <w:p w14:paraId="446BA6CF" w14:textId="77777777" w:rsidR="00553989" w:rsidRDefault="00553989" w:rsidP="00E0162A">
      <w:pPr>
        <w:spacing w:after="0" w:line="276" w:lineRule="auto"/>
        <w:jc w:val="center"/>
        <w:rPr>
          <w:rFonts w:ascii="Arial" w:eastAsia="Arial" w:hAnsi="Arial" w:cs="Arial"/>
          <w:b/>
          <w:color w:val="000000"/>
        </w:rPr>
      </w:pPr>
    </w:p>
    <w:p w14:paraId="70EB24F1" w14:textId="77777777" w:rsidR="00553989" w:rsidRDefault="00553989" w:rsidP="00E0162A">
      <w:pPr>
        <w:spacing w:after="0" w:line="276" w:lineRule="auto"/>
        <w:jc w:val="center"/>
        <w:rPr>
          <w:rFonts w:ascii="Arial" w:eastAsia="Arial" w:hAnsi="Arial" w:cs="Arial"/>
          <w:b/>
          <w:color w:val="000000"/>
        </w:rPr>
      </w:pPr>
    </w:p>
    <w:p w14:paraId="07F53847" w14:textId="77777777" w:rsidR="00553989" w:rsidRDefault="00553989" w:rsidP="00E0162A">
      <w:pPr>
        <w:spacing w:after="0" w:line="276" w:lineRule="auto"/>
        <w:jc w:val="center"/>
        <w:rPr>
          <w:rFonts w:ascii="Arial" w:eastAsia="Arial" w:hAnsi="Arial" w:cs="Arial"/>
          <w:b/>
          <w:color w:val="000000"/>
        </w:rPr>
      </w:pPr>
    </w:p>
    <w:p w14:paraId="657C9FAF" w14:textId="77777777" w:rsidR="00553989" w:rsidRDefault="00553989" w:rsidP="00E0162A">
      <w:pPr>
        <w:spacing w:after="0" w:line="276" w:lineRule="auto"/>
        <w:jc w:val="center"/>
        <w:rPr>
          <w:rFonts w:ascii="Arial" w:eastAsia="Arial" w:hAnsi="Arial" w:cs="Arial"/>
          <w:b/>
          <w:color w:val="000000"/>
        </w:rPr>
      </w:pPr>
    </w:p>
    <w:p w14:paraId="7906D6A3" w14:textId="77777777" w:rsidR="00553989" w:rsidRDefault="00553989" w:rsidP="00E0162A">
      <w:pPr>
        <w:spacing w:after="0" w:line="276" w:lineRule="auto"/>
        <w:jc w:val="center"/>
        <w:rPr>
          <w:rFonts w:ascii="Arial" w:eastAsia="Arial" w:hAnsi="Arial" w:cs="Arial"/>
          <w:b/>
          <w:color w:val="000000"/>
        </w:rPr>
      </w:pPr>
    </w:p>
    <w:p w14:paraId="166511CB" w14:textId="77777777" w:rsidR="00553989" w:rsidRDefault="00553989" w:rsidP="00E0162A">
      <w:pPr>
        <w:spacing w:after="0" w:line="276" w:lineRule="auto"/>
        <w:jc w:val="center"/>
        <w:rPr>
          <w:rFonts w:ascii="Arial" w:eastAsia="Arial" w:hAnsi="Arial" w:cs="Arial"/>
          <w:b/>
          <w:color w:val="000000"/>
        </w:rPr>
      </w:pPr>
    </w:p>
    <w:p w14:paraId="214AC1DA" w14:textId="77777777" w:rsidR="00C40C4A" w:rsidRDefault="00C40C4A" w:rsidP="00E0162A">
      <w:pPr>
        <w:spacing w:after="0" w:line="276" w:lineRule="auto"/>
        <w:jc w:val="center"/>
        <w:rPr>
          <w:rFonts w:ascii="Arial" w:eastAsia="Arial" w:hAnsi="Arial" w:cs="Arial"/>
          <w:b/>
          <w:color w:val="000000"/>
        </w:rPr>
      </w:pPr>
    </w:p>
    <w:p w14:paraId="6AFB4674" w14:textId="40A21FA8"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157B2E">
        <w:rPr>
          <w:rFonts w:ascii="Arial" w:eastAsia="Arial" w:hAnsi="Arial" w:cs="Arial"/>
          <w:b/>
        </w:rPr>
        <w:t>037-2025</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1AD280B2" w:rsidR="00582778" w:rsidRPr="0075672B" w:rsidRDefault="006663CD" w:rsidP="00582778">
      <w:pPr>
        <w:pStyle w:val="PargrafodaLista"/>
        <w:spacing w:line="276" w:lineRule="auto"/>
        <w:ind w:left="0"/>
        <w:rPr>
          <w:rFonts w:ascii="Arial" w:hAnsi="Arial" w:cs="Arial"/>
          <w:b/>
          <w:bCs/>
          <w:sz w:val="21"/>
          <w:szCs w:val="21"/>
        </w:rPr>
      </w:pPr>
      <w:r>
        <w:rPr>
          <w:rFonts w:ascii="Arial" w:hAnsi="Arial" w:cs="Arial"/>
          <w:b/>
          <w:bCs/>
          <w:sz w:val="21"/>
          <w:szCs w:val="21"/>
        </w:rPr>
        <w:t>ITEM</w:t>
      </w:r>
      <w:r w:rsidR="00582778" w:rsidRPr="0075672B">
        <w:rPr>
          <w:rFonts w:ascii="Arial" w:hAnsi="Arial" w:cs="Arial"/>
          <w:b/>
          <w:bCs/>
          <w:sz w:val="21"/>
          <w:szCs w:val="21"/>
        </w:rPr>
        <w:t>:</w:t>
      </w:r>
      <w:r w:rsidR="00582778">
        <w:rPr>
          <w:rFonts w:ascii="Arial" w:hAnsi="Arial" w:cs="Arial"/>
          <w:b/>
          <w:bCs/>
          <w:sz w:val="21"/>
          <w:szCs w:val="21"/>
        </w:rPr>
        <w:t xml:space="preserve"> </w:t>
      </w:r>
      <w:r w:rsidR="00047684">
        <w:rPr>
          <w:rFonts w:ascii="Arial" w:hAnsi="Arial" w:cs="Arial"/>
          <w:b/>
          <w:bCs/>
          <w:sz w:val="21"/>
          <w:szCs w:val="21"/>
        </w:rPr>
        <w:t>XXXXXXXXXXXXXX</w:t>
      </w:r>
    </w:p>
    <w:tbl>
      <w:tblPr>
        <w:tblW w:w="9356"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701"/>
        <w:gridCol w:w="2268"/>
      </w:tblGrid>
      <w:tr w:rsidR="005453C4" w:rsidRPr="0075672B" w14:paraId="0A31CA5A" w14:textId="7984359B" w:rsidTr="005453C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B493"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shd w:val="clear" w:color="auto" w:fill="auto"/>
            <w:vAlign w:val="center"/>
            <w:hideMark/>
          </w:tcPr>
          <w:p w14:paraId="036574D3"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3F7B39"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6718DE"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701" w:type="dxa"/>
            <w:tcBorders>
              <w:top w:val="single" w:sz="4" w:space="0" w:color="auto"/>
              <w:left w:val="nil"/>
              <w:bottom w:val="single" w:sz="4" w:space="0" w:color="auto"/>
              <w:right w:val="single" w:sz="4" w:space="0" w:color="auto"/>
            </w:tcBorders>
          </w:tcPr>
          <w:p w14:paraId="2E4B5C65" w14:textId="046181EA" w:rsidR="005453C4" w:rsidRPr="00582778" w:rsidRDefault="005453C4" w:rsidP="009E179B">
            <w:pPr>
              <w:pStyle w:val="PargrafodaLista"/>
              <w:numPr>
                <w:ilvl w:val="0"/>
                <w:numId w:val="50"/>
              </w:numPr>
              <w:spacing w:after="0" w:line="240" w:lineRule="auto"/>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268" w:type="dxa"/>
            <w:tcBorders>
              <w:top w:val="single" w:sz="4" w:space="0" w:color="auto"/>
              <w:left w:val="nil"/>
              <w:bottom w:val="single" w:sz="4" w:space="0" w:color="auto"/>
              <w:right w:val="single" w:sz="4" w:space="0" w:color="auto"/>
            </w:tcBorders>
          </w:tcPr>
          <w:p w14:paraId="7B7CF4D0" w14:textId="63DF7F87" w:rsidR="005453C4" w:rsidRPr="00582778" w:rsidRDefault="005453C4" w:rsidP="009E179B">
            <w:pPr>
              <w:pStyle w:val="PargrafodaLista"/>
              <w:numPr>
                <w:ilvl w:val="0"/>
                <w:numId w:val="37"/>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r>
      <w:tr w:rsidR="005453C4" w:rsidRPr="0075672B" w14:paraId="624DAF5E" w14:textId="6666E740" w:rsidTr="005453C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453C4" w:rsidRPr="0075672B" w:rsidRDefault="005453C4"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1701" w:type="dxa"/>
            <w:tcBorders>
              <w:top w:val="nil"/>
              <w:left w:val="nil"/>
              <w:bottom w:val="single" w:sz="4" w:space="0" w:color="auto"/>
              <w:right w:val="single" w:sz="4" w:space="0" w:color="auto"/>
            </w:tcBorders>
            <w:shd w:val="clear" w:color="000000" w:fill="FFFFFF"/>
          </w:tcPr>
          <w:p w14:paraId="3969967F" w14:textId="77777777"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2268" w:type="dxa"/>
            <w:tcBorders>
              <w:top w:val="nil"/>
              <w:left w:val="nil"/>
              <w:bottom w:val="single" w:sz="4" w:space="0" w:color="auto"/>
              <w:right w:val="single" w:sz="4" w:space="0" w:color="auto"/>
            </w:tcBorders>
            <w:shd w:val="clear" w:color="000000" w:fill="FFFFFF"/>
          </w:tcPr>
          <w:p w14:paraId="49058D77" w14:textId="77777777"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5" w:name="_heading=h.1pxezwc" w:colFirst="0" w:colLast="0"/>
      <w:bookmarkEnd w:id="35"/>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6" w:name="_heading=h.49x2ik5" w:colFirst="0" w:colLast="0"/>
      <w:bookmarkEnd w:id="36"/>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543DE669" w14:textId="77777777" w:rsidR="004879C8" w:rsidRDefault="004879C8" w:rsidP="00E0162A">
      <w:pPr>
        <w:spacing w:after="0" w:line="276" w:lineRule="auto"/>
        <w:jc w:val="center"/>
        <w:rPr>
          <w:rFonts w:ascii="Arial" w:hAnsi="Arial" w:cs="Arial"/>
          <w:b/>
        </w:rPr>
      </w:pPr>
    </w:p>
    <w:p w14:paraId="65BD227C" w14:textId="77777777" w:rsidR="004879C8" w:rsidRDefault="004879C8" w:rsidP="00E0162A">
      <w:pPr>
        <w:spacing w:after="0" w:line="276" w:lineRule="auto"/>
        <w:jc w:val="center"/>
        <w:rPr>
          <w:rFonts w:ascii="Arial" w:hAnsi="Arial" w:cs="Arial"/>
          <w:b/>
        </w:rPr>
      </w:pPr>
    </w:p>
    <w:p w14:paraId="23E0CECF" w14:textId="77777777" w:rsidR="004879C8" w:rsidRDefault="004879C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2C9A127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157B2E">
        <w:rPr>
          <w:rFonts w:ascii="Arial" w:eastAsia="Arial" w:hAnsi="Arial" w:cs="Arial"/>
          <w:b/>
        </w:rPr>
        <w:t>037-2025</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632A2A98"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157B2E">
        <w:rPr>
          <w:rFonts w:ascii="Arial" w:eastAsia="Arial" w:hAnsi="Arial" w:cs="Arial"/>
          <w:b/>
        </w:rPr>
        <w:t>037-2025</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1745229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157B2E">
        <w:rPr>
          <w:rFonts w:ascii="Arial" w:eastAsia="Arial" w:hAnsi="Arial" w:cs="Arial"/>
          <w:b/>
        </w:rPr>
        <w:t>037-2025</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0FD53DB3"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157B2E">
        <w:rPr>
          <w:rFonts w:ascii="Arial" w:eastAsia="Arial" w:hAnsi="Arial" w:cs="Arial"/>
          <w:b/>
        </w:rPr>
        <w:t>037-2025</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35E6F8C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157B2E">
        <w:rPr>
          <w:rFonts w:ascii="Arial" w:eastAsia="Arial" w:hAnsi="Arial" w:cs="Arial"/>
          <w:b/>
        </w:rPr>
        <w:t>037-2025</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7" w:name="_heading=h.41mghml" w:colFirst="0" w:colLast="0"/>
      <w:bookmarkEnd w:id="37"/>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13C66958"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157B2E">
        <w:rPr>
          <w:rFonts w:ascii="Arial" w:eastAsia="Arial" w:hAnsi="Arial" w:cs="Arial"/>
          <w:b/>
        </w:rPr>
        <w:t>037-2025</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23A4992D"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157B2E">
        <w:rPr>
          <w:rFonts w:ascii="Arial" w:eastAsia="Arial" w:hAnsi="Arial" w:cs="Arial"/>
          <w:b/>
        </w:rPr>
        <w:t>037-2025</w:t>
      </w:r>
    </w:p>
    <w:p w14:paraId="2EF8721B" w14:textId="7AB8670C"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157B2E">
        <w:rPr>
          <w:rFonts w:ascii="Arial" w:eastAsia="Arial" w:hAnsi="Arial" w:cs="Arial"/>
          <w:b/>
        </w:rPr>
        <w:t>127-2025</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7AB53470"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e demais legislação aplicável, resolvem celebrar o presente Termo</w:t>
      </w:r>
      <w:bookmarkStart w:id="38" w:name="_GoBack"/>
      <w:bookmarkEnd w:id="38"/>
      <w:r w:rsidRPr="00441058">
        <w:rPr>
          <w:rFonts w:ascii="Arial" w:eastAsia="Arial" w:hAnsi="Arial" w:cs="Arial"/>
          <w:sz w:val="21"/>
          <w:szCs w:val="21"/>
        </w:rPr>
        <w:t xml:space="preserve">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157B2E">
        <w:rPr>
          <w:rFonts w:ascii="Arial" w:eastAsia="Arial" w:hAnsi="Arial" w:cs="Arial"/>
          <w:b/>
          <w:color w:val="000000"/>
          <w:sz w:val="21"/>
          <w:szCs w:val="21"/>
        </w:rPr>
        <w:t>037-2025</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157B2E">
        <w:rPr>
          <w:rFonts w:ascii="Arial" w:eastAsia="Arial" w:hAnsi="Arial" w:cs="Arial"/>
          <w:sz w:val="21"/>
          <w:szCs w:val="21"/>
        </w:rPr>
        <w:t>127-2025</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9E179B">
      <w:pPr>
        <w:pStyle w:val="PargrafodaLista"/>
        <w:numPr>
          <w:ilvl w:val="3"/>
          <w:numId w:val="5"/>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70B1660F" w:rsidR="005F59E8" w:rsidRPr="00441058" w:rsidRDefault="005F59E8" w:rsidP="009E179B">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553989" w:rsidRPr="00553989">
        <w:rPr>
          <w:rFonts w:ascii="Arial" w:hAnsi="Arial" w:cs="Arial"/>
          <w:b/>
          <w:bCs/>
          <w:sz w:val="21"/>
          <w:szCs w:val="21"/>
        </w:rPr>
        <w:t>CONTRATAÇÃO DE EMPRESA ESPECIALIZADA PARA A PRESTAÇÃO DE SERVIÇOS DE LOCAÇÃO DE TRATOR ESTEIRA E CAMINHÃO COM CESTO AÉREO, COM O OBJETIVO DE ATENDER ÀS DEMANDAS OPERACIONAIS DA SECRETARIA MUNICIPAL DE INFRAESTRUTURA, SERVIÇOS URBANOS E TRANSPORTE</w:t>
      </w:r>
      <w:r w:rsidR="004879C8" w:rsidRPr="00553989">
        <w:rPr>
          <w:rFonts w:ascii="Arial" w:eastAsia="Arial" w:hAnsi="Arial" w:cs="Arial"/>
          <w:b/>
          <w:color w:val="000000"/>
          <w:sz w:val="21"/>
          <w:szCs w:val="21"/>
          <w:lang w:eastAsia="pt-BR"/>
        </w:rPr>
        <w:t xml:space="preserve">, DO MUNICÍPIO </w:t>
      </w:r>
      <w:r w:rsidR="004879C8" w:rsidRPr="00553989">
        <w:rPr>
          <w:rFonts w:ascii="Arial" w:eastAsia="Arial" w:hAnsi="Arial" w:cs="Arial"/>
          <w:b/>
          <w:sz w:val="21"/>
          <w:szCs w:val="21"/>
          <w:lang w:eastAsia="pt-BR"/>
        </w:rPr>
        <w:t>DE ACAJUTIBA</w:t>
      </w:r>
      <w:r w:rsidR="004879C8" w:rsidRPr="00553989">
        <w:rPr>
          <w:rFonts w:ascii="Arial" w:eastAsia="Arial" w:hAnsi="Arial" w:cs="Arial"/>
          <w:b/>
          <w:color w:val="000000"/>
          <w:sz w:val="21"/>
          <w:szCs w:val="21"/>
          <w:lang w:eastAsia="pt-BR"/>
        </w:rPr>
        <w:t xml:space="preserve">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9E179B">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8931" w:type="dxa"/>
        <w:tblInd w:w="-5" w:type="dxa"/>
        <w:tblLayout w:type="fixed"/>
        <w:tblLook w:val="0400" w:firstRow="0" w:lastRow="0" w:firstColumn="0" w:lastColumn="0" w:noHBand="0" w:noVBand="1"/>
      </w:tblPr>
      <w:tblGrid>
        <w:gridCol w:w="956"/>
        <w:gridCol w:w="2588"/>
        <w:gridCol w:w="1559"/>
        <w:gridCol w:w="1559"/>
        <w:gridCol w:w="2269"/>
      </w:tblGrid>
      <w:tr w:rsidR="00C40C4A" w:rsidRPr="00441058" w14:paraId="21FFBCC4" w14:textId="07913370" w:rsidTr="004879C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C40C4A" w:rsidRPr="00441058" w:rsidRDefault="00C40C4A"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C40C4A" w:rsidRPr="00441058" w:rsidRDefault="00C40C4A"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C40C4A" w:rsidRPr="00441058" w:rsidRDefault="00C40C4A"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C40C4A" w:rsidRPr="00441058" w:rsidRDefault="00C40C4A"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C40C4A" w:rsidRPr="00441058" w:rsidRDefault="00C40C4A"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2269" w:type="dxa"/>
            <w:tcBorders>
              <w:top w:val="single" w:sz="4" w:space="0" w:color="000000"/>
              <w:left w:val="single" w:sz="4" w:space="0" w:color="000000"/>
              <w:bottom w:val="single" w:sz="4" w:space="0" w:color="000000"/>
              <w:right w:val="single" w:sz="4" w:space="0" w:color="000000"/>
            </w:tcBorders>
          </w:tcPr>
          <w:p w14:paraId="69955C38" w14:textId="77777777" w:rsidR="00C40C4A" w:rsidRPr="00441058" w:rsidRDefault="00C40C4A"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C40C4A" w:rsidRPr="00441058" w14:paraId="579A198E" w14:textId="08997440" w:rsidTr="004879C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44504CAB" w14:textId="77777777" w:rsidR="00C40C4A" w:rsidRPr="00441058" w:rsidRDefault="00C40C4A" w:rsidP="004D37C2">
            <w:pPr>
              <w:widowControl w:val="0"/>
              <w:spacing w:after="0" w:line="276" w:lineRule="auto"/>
              <w:rPr>
                <w:rFonts w:ascii="Arial" w:eastAsia="Arial" w:hAnsi="Arial" w:cs="Arial"/>
                <w:color w:val="000000"/>
                <w:sz w:val="20"/>
                <w:szCs w:val="20"/>
              </w:rPr>
            </w:pPr>
          </w:p>
        </w:tc>
      </w:tr>
      <w:tr w:rsidR="00C40C4A" w:rsidRPr="00441058" w14:paraId="706914AE" w14:textId="5677DD19" w:rsidTr="004879C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15837D42" w14:textId="77777777" w:rsidR="00C40C4A" w:rsidRPr="00441058" w:rsidRDefault="00C40C4A" w:rsidP="004D37C2">
            <w:pPr>
              <w:widowControl w:val="0"/>
              <w:spacing w:after="0" w:line="276" w:lineRule="auto"/>
              <w:rPr>
                <w:rFonts w:ascii="Arial" w:eastAsia="Arial" w:hAnsi="Arial" w:cs="Arial"/>
                <w:color w:val="000000"/>
                <w:sz w:val="20"/>
                <w:szCs w:val="20"/>
              </w:rPr>
            </w:pPr>
          </w:p>
        </w:tc>
      </w:tr>
      <w:tr w:rsidR="00C40C4A" w:rsidRPr="00441058" w14:paraId="7298FD46" w14:textId="2CDED9F8" w:rsidTr="004879C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29992123" w14:textId="77777777" w:rsidR="00C40C4A" w:rsidRPr="00441058" w:rsidRDefault="00C40C4A" w:rsidP="004D37C2">
            <w:pPr>
              <w:widowControl w:val="0"/>
              <w:spacing w:after="0" w:line="276" w:lineRule="auto"/>
              <w:rPr>
                <w:rFonts w:ascii="Arial" w:eastAsia="Arial" w:hAnsi="Arial" w:cs="Arial"/>
                <w:color w:val="000000"/>
                <w:sz w:val="20"/>
                <w:szCs w:val="20"/>
              </w:rPr>
            </w:pPr>
          </w:p>
        </w:tc>
      </w:tr>
      <w:tr w:rsidR="00C40C4A" w:rsidRPr="00441058" w14:paraId="63600FC0" w14:textId="1076E073" w:rsidTr="004879C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C40C4A" w:rsidRPr="00441058" w:rsidRDefault="00C40C4A"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68DF8E39" w14:textId="77777777" w:rsidR="00C40C4A" w:rsidRPr="00441058" w:rsidRDefault="00C40C4A"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9E179B">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lastRenderedPageBreak/>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9E179B">
      <w:pPr>
        <w:numPr>
          <w:ilvl w:val="1"/>
          <w:numId w:val="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9"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8DA40AC" w:rsidR="005F59E8" w:rsidRPr="003753D6" w:rsidRDefault="005F59E8" w:rsidP="009E179B">
      <w:pPr>
        <w:numPr>
          <w:ilvl w:val="2"/>
          <w:numId w:val="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bookmarkEnd w:id="39"/>
      <w:r w:rsidR="00C40C4A">
        <w:rPr>
          <w:rFonts w:ascii="Arial" w:eastAsia="Arial" w:hAnsi="Arial" w:cs="Arial"/>
          <w:color w:val="000000"/>
          <w:sz w:val="21"/>
          <w:szCs w:val="21"/>
        </w:rPr>
        <w:t>poderá ser prorrogado, de acordo com o art. 107 da Lei 14.133/2021, por se tratar de serviço continuado</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9E179B">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9E179B">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9E179B">
      <w:pPr>
        <w:pStyle w:val="PargrafodaLista"/>
        <w:numPr>
          <w:ilvl w:val="0"/>
          <w:numId w:val="24"/>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9E179B">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9E179B">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9E179B">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9E179B">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40"/>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9E179B">
      <w:pPr>
        <w:pStyle w:val="PargrafodaLista"/>
        <w:numPr>
          <w:ilvl w:val="1"/>
          <w:numId w:val="26"/>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9E179B">
      <w:pPr>
        <w:pStyle w:val="PargrafodaLista"/>
        <w:numPr>
          <w:ilvl w:val="1"/>
          <w:numId w:val="26"/>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1" w:name="_Hlk156767823"/>
    </w:p>
    <w:p w14:paraId="68FBFF02" w14:textId="01F0B82F" w:rsidR="00E04E75" w:rsidRPr="00441058" w:rsidRDefault="00E04E75"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2"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2"/>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3" w:name="bookmark=id.2p2csry" w:colFirst="0" w:colLast="0"/>
      <w:bookmarkEnd w:id="43"/>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9E179B">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9E179B">
      <w:pPr>
        <w:pStyle w:val="PargrafodaLista"/>
        <w:numPr>
          <w:ilvl w:val="1"/>
          <w:numId w:val="27"/>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9E179B">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9E179B">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4" w:name="_heading=h.32hioqz" w:colFirst="0" w:colLast="0"/>
      <w:bookmarkEnd w:id="44"/>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9E179B">
      <w:pPr>
        <w:numPr>
          <w:ilvl w:val="1"/>
          <w:numId w:val="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9E179B">
      <w:pPr>
        <w:numPr>
          <w:ilvl w:val="1"/>
          <w:numId w:val="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9E179B">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9E179B">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9E179B">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5" w:name="_heading=h.1hmsyys" w:colFirst="0" w:colLast="0"/>
      <w:bookmarkEnd w:id="45"/>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9E179B">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9E179B">
      <w:pPr>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9E179B">
      <w:pPr>
        <w:numPr>
          <w:ilvl w:val="0"/>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9E179B">
      <w:pPr>
        <w:numPr>
          <w:ilvl w:val="0"/>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9E179B">
      <w:pPr>
        <w:numPr>
          <w:ilvl w:val="0"/>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9E179B">
      <w:pPr>
        <w:numPr>
          <w:ilvl w:val="3"/>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9E179B">
      <w:pPr>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9E179B">
      <w:pPr>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9E179B">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9E179B">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9E179B">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9E179B">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1"/>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9E179B">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9E179B">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9E179B">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9E179B">
      <w:pPr>
        <w:pStyle w:val="PargrafodaLista"/>
        <w:numPr>
          <w:ilvl w:val="3"/>
          <w:numId w:val="12"/>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9E179B">
      <w:pPr>
        <w:pStyle w:val="PargrafodaLista"/>
        <w:numPr>
          <w:ilvl w:val="3"/>
          <w:numId w:val="12"/>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4A911" w14:textId="77777777" w:rsidR="002A24C6" w:rsidRDefault="002A24C6" w:rsidP="00190775">
      <w:pPr>
        <w:spacing w:after="0" w:line="240" w:lineRule="auto"/>
      </w:pPr>
      <w:r>
        <w:separator/>
      </w:r>
    </w:p>
  </w:endnote>
  <w:endnote w:type="continuationSeparator" w:id="0">
    <w:p w14:paraId="73A272B4" w14:textId="77777777" w:rsidR="002A24C6" w:rsidRDefault="002A24C6"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BE108C" w:rsidRPr="00E2117F" w:rsidRDefault="00BE108C" w:rsidP="004D37C2">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BE108C" w:rsidRPr="00E2117F" w:rsidRDefault="00BE108C" w:rsidP="004D37C2">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BE108C" w:rsidRDefault="00BE108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23E1E" w14:textId="77777777" w:rsidR="002A24C6" w:rsidRDefault="002A24C6" w:rsidP="00190775">
      <w:pPr>
        <w:spacing w:after="0" w:line="240" w:lineRule="auto"/>
      </w:pPr>
      <w:r>
        <w:separator/>
      </w:r>
    </w:p>
  </w:footnote>
  <w:footnote w:type="continuationSeparator" w:id="0">
    <w:p w14:paraId="1BBEF198" w14:textId="77777777" w:rsidR="002A24C6" w:rsidRDefault="002A24C6"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BE108C" w:rsidRPr="00190775" w:rsidRDefault="00BE108C"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BE108C" w:rsidRDefault="00BE108C"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BE108C" w:rsidRPr="00FA54BB" w:rsidRDefault="00BE108C" w:rsidP="004D37C2">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C8D3DAD"/>
    <w:multiLevelType w:val="multilevel"/>
    <w:tmpl w:val="95E02E60"/>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0EFA3646"/>
    <w:multiLevelType w:val="hybridMultilevel"/>
    <w:tmpl w:val="BB8ECA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0E55494"/>
    <w:multiLevelType w:val="multilevel"/>
    <w:tmpl w:val="00E0EB1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
    <w:nsid w:val="14D55C7D"/>
    <w:multiLevelType w:val="multilevel"/>
    <w:tmpl w:val="F31284B0"/>
    <w:lvl w:ilvl="0">
      <w:start w:val="10"/>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2">
    <w:nsid w:val="18E3713A"/>
    <w:multiLevelType w:val="multilevel"/>
    <w:tmpl w:val="16784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nsid w:val="2BC14108"/>
    <w:multiLevelType w:val="hybridMultilevel"/>
    <w:tmpl w:val="CF520506"/>
    <w:lvl w:ilvl="0" w:tplc="F0D23F1E">
      <w:start w:val="22"/>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nsid w:val="2E2B5ABB"/>
    <w:multiLevelType w:val="multilevel"/>
    <w:tmpl w:val="4670A51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F7C6D3B"/>
    <w:multiLevelType w:val="multilevel"/>
    <w:tmpl w:val="7D6AE900"/>
    <w:lvl w:ilvl="0">
      <w:start w:val="6"/>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3B9A43E5"/>
    <w:multiLevelType w:val="multilevel"/>
    <w:tmpl w:val="E6D07CC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2F87701"/>
    <w:multiLevelType w:val="multilevel"/>
    <w:tmpl w:val="8A44E7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5">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6">
    <w:nsid w:val="4F983E3A"/>
    <w:multiLevelType w:val="multilevel"/>
    <w:tmpl w:val="F1E81B6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nsid w:val="55E45363"/>
    <w:multiLevelType w:val="multilevel"/>
    <w:tmpl w:val="9B0468A0"/>
    <w:lvl w:ilvl="0">
      <w:start w:val="4"/>
      <w:numFmt w:val="decimal"/>
      <w:lvlText w:val="%1."/>
      <w:lvlJc w:val="left"/>
      <w:pPr>
        <w:ind w:left="390" w:hanging="39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nsid w:val="578E2C61"/>
    <w:multiLevelType w:val="multilevel"/>
    <w:tmpl w:val="89C243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4">
    <w:nsid w:val="6AE406D5"/>
    <w:multiLevelType w:val="multilevel"/>
    <w:tmpl w:val="880828EE"/>
    <w:lvl w:ilvl="0">
      <w:start w:val="1"/>
      <w:numFmt w:val="upperRoman"/>
      <w:lvlText w:val="%1."/>
      <w:lvlJc w:val="right"/>
      <w:pPr>
        <w:ind w:left="720" w:hanging="360"/>
      </w:pPr>
    </w:lvl>
    <w:lvl w:ilvl="1">
      <w:start w:val="1"/>
      <w:numFmt w:val="lowerLetter"/>
      <w:lvlText w:val="%2)"/>
      <w:lvlJc w:val="left"/>
      <w:pPr>
        <w:ind w:left="1788" w:hanging="70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6">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7">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1">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5"/>
  </w:num>
  <w:num w:numId="2">
    <w:abstractNumId w:val="14"/>
  </w:num>
  <w:num w:numId="3">
    <w:abstractNumId w:val="41"/>
  </w:num>
  <w:num w:numId="4">
    <w:abstractNumId w:val="19"/>
  </w:num>
  <w:num w:numId="5">
    <w:abstractNumId w:val="31"/>
  </w:num>
  <w:num w:numId="6">
    <w:abstractNumId w:val="42"/>
  </w:num>
  <w:num w:numId="7">
    <w:abstractNumId w:val="48"/>
  </w:num>
  <w:num w:numId="8">
    <w:abstractNumId w:val="35"/>
  </w:num>
  <w:num w:numId="9">
    <w:abstractNumId w:val="11"/>
  </w:num>
  <w:num w:numId="10">
    <w:abstractNumId w:val="37"/>
  </w:num>
  <w:num w:numId="11">
    <w:abstractNumId w:val="0"/>
  </w:num>
  <w:num w:numId="12">
    <w:abstractNumId w:val="9"/>
  </w:num>
  <w:num w:numId="13">
    <w:abstractNumId w:val="50"/>
  </w:num>
  <w:num w:numId="14">
    <w:abstractNumId w:val="10"/>
  </w:num>
  <w:num w:numId="15">
    <w:abstractNumId w:val="40"/>
  </w:num>
  <w:num w:numId="16">
    <w:abstractNumId w:val="15"/>
  </w:num>
  <w:num w:numId="17">
    <w:abstractNumId w:val="21"/>
  </w:num>
  <w:num w:numId="18">
    <w:abstractNumId w:val="18"/>
  </w:num>
  <w:num w:numId="19">
    <w:abstractNumId w:val="53"/>
  </w:num>
  <w:num w:numId="20">
    <w:abstractNumId w:val="4"/>
  </w:num>
  <w:num w:numId="21">
    <w:abstractNumId w:val="45"/>
  </w:num>
  <w:num w:numId="22">
    <w:abstractNumId w:val="34"/>
  </w:num>
  <w:num w:numId="23">
    <w:abstractNumId w:val="47"/>
  </w:num>
  <w:num w:numId="24">
    <w:abstractNumId w:val="23"/>
  </w:num>
  <w:num w:numId="25">
    <w:abstractNumId w:val="2"/>
  </w:num>
  <w:num w:numId="26">
    <w:abstractNumId w:val="26"/>
  </w:num>
  <w:num w:numId="27">
    <w:abstractNumId w:val="17"/>
  </w:num>
  <w:num w:numId="28">
    <w:abstractNumId w:val="28"/>
  </w:num>
  <w:num w:numId="29">
    <w:abstractNumId w:val="49"/>
  </w:num>
  <w:num w:numId="30">
    <w:abstractNumId w:val="20"/>
  </w:num>
  <w:num w:numId="31">
    <w:abstractNumId w:val="32"/>
  </w:num>
  <w:num w:numId="32">
    <w:abstractNumId w:val="51"/>
  </w:num>
  <w:num w:numId="33">
    <w:abstractNumId w:val="1"/>
  </w:num>
  <w:num w:numId="34">
    <w:abstractNumId w:val="33"/>
  </w:num>
  <w:num w:numId="35">
    <w:abstractNumId w:val="43"/>
  </w:num>
  <w:num w:numId="36">
    <w:abstractNumId w:val="52"/>
  </w:num>
  <w:num w:numId="37">
    <w:abstractNumId w:val="46"/>
  </w:num>
  <w:num w:numId="38">
    <w:abstractNumId w:val="29"/>
  </w:num>
  <w:num w:numId="39">
    <w:abstractNumId w:val="12"/>
  </w:num>
  <w:num w:numId="40">
    <w:abstractNumId w:val="6"/>
  </w:num>
  <w:num w:numId="41">
    <w:abstractNumId w:val="8"/>
  </w:num>
  <w:num w:numId="42">
    <w:abstractNumId w:val="25"/>
  </w:num>
  <w:num w:numId="43">
    <w:abstractNumId w:val="38"/>
  </w:num>
  <w:num w:numId="44">
    <w:abstractNumId w:val="27"/>
  </w:num>
  <w:num w:numId="45">
    <w:abstractNumId w:val="3"/>
  </w:num>
  <w:num w:numId="46">
    <w:abstractNumId w:val="7"/>
  </w:num>
  <w:num w:numId="47">
    <w:abstractNumId w:val="39"/>
  </w:num>
  <w:num w:numId="48">
    <w:abstractNumId w:val="36"/>
  </w:num>
  <w:num w:numId="49">
    <w:abstractNumId w:val="44"/>
  </w:num>
  <w:num w:numId="50">
    <w:abstractNumId w:val="22"/>
  </w:num>
  <w:num w:numId="51">
    <w:abstractNumId w:val="30"/>
  </w:num>
  <w:num w:numId="52">
    <w:abstractNumId w:val="13"/>
  </w:num>
  <w:num w:numId="53">
    <w:abstractNumId w:val="16"/>
  </w:num>
  <w:num w:numId="54">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A0017"/>
    <w:rsid w:val="000A683C"/>
    <w:rsid w:val="000C1BBC"/>
    <w:rsid w:val="000D4282"/>
    <w:rsid w:val="000E19FF"/>
    <w:rsid w:val="000E25F3"/>
    <w:rsid w:val="000F1260"/>
    <w:rsid w:val="00112AAA"/>
    <w:rsid w:val="00156DE7"/>
    <w:rsid w:val="00157B2E"/>
    <w:rsid w:val="00184C3C"/>
    <w:rsid w:val="00190775"/>
    <w:rsid w:val="001B3E99"/>
    <w:rsid w:val="001C7BCF"/>
    <w:rsid w:val="001E370E"/>
    <w:rsid w:val="00203575"/>
    <w:rsid w:val="002042CC"/>
    <w:rsid w:val="00215F46"/>
    <w:rsid w:val="00246213"/>
    <w:rsid w:val="00250F64"/>
    <w:rsid w:val="002517DB"/>
    <w:rsid w:val="002A0500"/>
    <w:rsid w:val="002A24C6"/>
    <w:rsid w:val="002E68F2"/>
    <w:rsid w:val="002F481A"/>
    <w:rsid w:val="003033CA"/>
    <w:rsid w:val="00337099"/>
    <w:rsid w:val="00343145"/>
    <w:rsid w:val="00374EBC"/>
    <w:rsid w:val="003753D6"/>
    <w:rsid w:val="0038113F"/>
    <w:rsid w:val="0038444E"/>
    <w:rsid w:val="003A6E63"/>
    <w:rsid w:val="003A733F"/>
    <w:rsid w:val="003D0066"/>
    <w:rsid w:val="003D41A3"/>
    <w:rsid w:val="003E3A59"/>
    <w:rsid w:val="0040140C"/>
    <w:rsid w:val="00425CE9"/>
    <w:rsid w:val="0043606B"/>
    <w:rsid w:val="00441058"/>
    <w:rsid w:val="004424F2"/>
    <w:rsid w:val="00461A05"/>
    <w:rsid w:val="00466370"/>
    <w:rsid w:val="00484BB6"/>
    <w:rsid w:val="004879C8"/>
    <w:rsid w:val="004A7DCE"/>
    <w:rsid w:val="004D37C2"/>
    <w:rsid w:val="004F46E8"/>
    <w:rsid w:val="00533682"/>
    <w:rsid w:val="005453C4"/>
    <w:rsid w:val="00546D75"/>
    <w:rsid w:val="00553989"/>
    <w:rsid w:val="00560013"/>
    <w:rsid w:val="00577588"/>
    <w:rsid w:val="00582778"/>
    <w:rsid w:val="00590F4D"/>
    <w:rsid w:val="00592564"/>
    <w:rsid w:val="005B27CA"/>
    <w:rsid w:val="005C103F"/>
    <w:rsid w:val="005D41DC"/>
    <w:rsid w:val="005E511D"/>
    <w:rsid w:val="005F59E8"/>
    <w:rsid w:val="005F6ACF"/>
    <w:rsid w:val="00604502"/>
    <w:rsid w:val="00614A5F"/>
    <w:rsid w:val="006151A3"/>
    <w:rsid w:val="0062448C"/>
    <w:rsid w:val="00626CAF"/>
    <w:rsid w:val="00640BD2"/>
    <w:rsid w:val="006663CD"/>
    <w:rsid w:val="00686E7B"/>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5543"/>
    <w:rsid w:val="007E47B3"/>
    <w:rsid w:val="00823BC2"/>
    <w:rsid w:val="008458BB"/>
    <w:rsid w:val="00845DAC"/>
    <w:rsid w:val="008543A5"/>
    <w:rsid w:val="008550D1"/>
    <w:rsid w:val="00876B74"/>
    <w:rsid w:val="008925B2"/>
    <w:rsid w:val="008C496F"/>
    <w:rsid w:val="008C5EC4"/>
    <w:rsid w:val="008D3321"/>
    <w:rsid w:val="008D7D3F"/>
    <w:rsid w:val="00915FAC"/>
    <w:rsid w:val="00924515"/>
    <w:rsid w:val="009312FC"/>
    <w:rsid w:val="00933592"/>
    <w:rsid w:val="00934928"/>
    <w:rsid w:val="009371A8"/>
    <w:rsid w:val="00955622"/>
    <w:rsid w:val="009638BA"/>
    <w:rsid w:val="0098795D"/>
    <w:rsid w:val="009D41DF"/>
    <w:rsid w:val="009D532C"/>
    <w:rsid w:val="009E179B"/>
    <w:rsid w:val="00A132B7"/>
    <w:rsid w:val="00A206D0"/>
    <w:rsid w:val="00A23612"/>
    <w:rsid w:val="00A25C62"/>
    <w:rsid w:val="00A25C78"/>
    <w:rsid w:val="00A30C2C"/>
    <w:rsid w:val="00A45AB6"/>
    <w:rsid w:val="00A61C14"/>
    <w:rsid w:val="00A63BE8"/>
    <w:rsid w:val="00A65469"/>
    <w:rsid w:val="00A77241"/>
    <w:rsid w:val="00A92930"/>
    <w:rsid w:val="00A979DC"/>
    <w:rsid w:val="00AB7D99"/>
    <w:rsid w:val="00AD41C2"/>
    <w:rsid w:val="00AD7F60"/>
    <w:rsid w:val="00AE1B82"/>
    <w:rsid w:val="00B15273"/>
    <w:rsid w:val="00B279F9"/>
    <w:rsid w:val="00B331F6"/>
    <w:rsid w:val="00B34BEF"/>
    <w:rsid w:val="00B34C6A"/>
    <w:rsid w:val="00B912E3"/>
    <w:rsid w:val="00BC5850"/>
    <w:rsid w:val="00BD6489"/>
    <w:rsid w:val="00BE108C"/>
    <w:rsid w:val="00BF3F1F"/>
    <w:rsid w:val="00C217EE"/>
    <w:rsid w:val="00C40C4A"/>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758F9"/>
    <w:rsid w:val="00D776AE"/>
    <w:rsid w:val="00D81A18"/>
    <w:rsid w:val="00D8491A"/>
    <w:rsid w:val="00D943AB"/>
    <w:rsid w:val="00D960A1"/>
    <w:rsid w:val="00DE2B6C"/>
    <w:rsid w:val="00DE58CE"/>
    <w:rsid w:val="00DE7666"/>
    <w:rsid w:val="00E0162A"/>
    <w:rsid w:val="00E04E75"/>
    <w:rsid w:val="00E216BA"/>
    <w:rsid w:val="00E22DC2"/>
    <w:rsid w:val="00E57E5A"/>
    <w:rsid w:val="00E710EA"/>
    <w:rsid w:val="00E80B92"/>
    <w:rsid w:val="00E8223B"/>
    <w:rsid w:val="00E84631"/>
    <w:rsid w:val="00EA0FD4"/>
    <w:rsid w:val="00ED504C"/>
    <w:rsid w:val="00EE52D9"/>
    <w:rsid w:val="00EF516C"/>
    <w:rsid w:val="00F17014"/>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C40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1007</TotalTime>
  <Pages>59</Pages>
  <Words>24953</Words>
  <Characters>134749</Characters>
  <Application>Microsoft Office Word</Application>
  <DocSecurity>0</DocSecurity>
  <Lines>1122</Lines>
  <Paragraphs>318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92</cp:revision>
  <dcterms:created xsi:type="dcterms:W3CDTF">2021-12-08T18:48:00Z</dcterms:created>
  <dcterms:modified xsi:type="dcterms:W3CDTF">2025-07-21T17:00:00Z</dcterms:modified>
</cp:coreProperties>
</file>